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053565" w14:textId="209BC90A" w:rsidR="00E5583C" w:rsidRPr="009D2256" w:rsidRDefault="00E5583C" w:rsidP="00E5583C">
      <w:pPr>
        <w:jc w:val="center"/>
        <w:rPr>
          <w:rFonts w:ascii="Arial" w:hAnsi="Arial" w:cs="Arial"/>
          <w:b/>
        </w:rPr>
      </w:pPr>
      <w:r w:rsidRPr="009D2256">
        <w:rPr>
          <w:rFonts w:ascii="Arial" w:hAnsi="Arial" w:cs="Arial"/>
          <w:b/>
          <w:noProof/>
          <w:lang w:eastAsia="ja-JP"/>
        </w:rPr>
        <w:drawing>
          <wp:anchor distT="0" distB="0" distL="114300" distR="114300" simplePos="0" relativeHeight="251659264" behindDoc="1" locked="0" layoutInCell="1" allowOverlap="1" wp14:anchorId="013CFECB" wp14:editId="1C076320">
            <wp:simplePos x="0" y="0"/>
            <wp:positionH relativeFrom="column">
              <wp:posOffset>862330</wp:posOffset>
            </wp:positionH>
            <wp:positionV relativeFrom="paragraph">
              <wp:posOffset>-304800</wp:posOffset>
            </wp:positionV>
            <wp:extent cx="613519" cy="928644"/>
            <wp:effectExtent l="0" t="0" r="0" b="5080"/>
            <wp:wrapNone/>
            <wp:docPr id="1" name="Picture 1" descr="S:\AdminShared\Administration Staff\100 Administration\Logos\2016\VERTIC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Shared\Administration Staff\100 Administration\Logos\2016\VERTICAL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3519" cy="928644"/>
                    </a:xfrm>
                    <a:prstGeom prst="rect">
                      <a:avLst/>
                    </a:prstGeom>
                    <a:noFill/>
                    <a:ln>
                      <a:noFill/>
                    </a:ln>
                  </pic:spPr>
                </pic:pic>
              </a:graphicData>
            </a:graphic>
            <wp14:sizeRelH relativeFrom="page">
              <wp14:pctWidth>0</wp14:pctWidth>
            </wp14:sizeRelH>
            <wp14:sizeRelV relativeFrom="page">
              <wp14:pctHeight>0</wp14:pctHeight>
            </wp14:sizeRelV>
          </wp:anchor>
        </w:drawing>
      </w:r>
      <w:r w:rsidR="004526FC" w:rsidRPr="009D2256">
        <w:rPr>
          <w:rFonts w:ascii="Arial" w:hAnsi="Arial" w:cs="Arial"/>
          <w:b/>
        </w:rPr>
        <w:t xml:space="preserve">SCHOOL COUNCIL </w:t>
      </w:r>
      <w:r w:rsidR="006E6F34" w:rsidRPr="009D2256">
        <w:rPr>
          <w:rFonts w:ascii="Arial" w:hAnsi="Arial" w:cs="Arial"/>
          <w:b/>
        </w:rPr>
        <w:t xml:space="preserve">MEETING </w:t>
      </w:r>
      <w:r w:rsidR="00591AE9">
        <w:rPr>
          <w:rFonts w:ascii="Arial" w:hAnsi="Arial" w:cs="Arial"/>
          <w:b/>
        </w:rPr>
        <w:t>MINUTES</w:t>
      </w:r>
    </w:p>
    <w:p w14:paraId="73CFF1B9" w14:textId="6C944252" w:rsidR="009A7089" w:rsidRPr="00860842" w:rsidRDefault="00B06286" w:rsidP="00860842">
      <w:pPr>
        <w:jc w:val="center"/>
        <w:rPr>
          <w:rFonts w:ascii="Arial" w:hAnsi="Arial" w:cs="Arial"/>
          <w:b/>
        </w:rPr>
      </w:pPr>
      <w:r w:rsidRPr="009D2256">
        <w:rPr>
          <w:rFonts w:ascii="Arial" w:hAnsi="Arial" w:cs="Arial"/>
          <w:b/>
        </w:rPr>
        <w:t>Monday</w:t>
      </w:r>
      <w:r w:rsidR="007C43B9" w:rsidRPr="009D2256">
        <w:rPr>
          <w:rFonts w:ascii="Arial" w:hAnsi="Arial" w:cs="Arial"/>
          <w:b/>
        </w:rPr>
        <w:t xml:space="preserve"> </w:t>
      </w:r>
      <w:r w:rsidR="00E17E20">
        <w:rPr>
          <w:rFonts w:ascii="Arial" w:hAnsi="Arial" w:cs="Arial"/>
          <w:b/>
        </w:rPr>
        <w:t>31</w:t>
      </w:r>
      <w:r w:rsidR="0070493D">
        <w:rPr>
          <w:rFonts w:ascii="Arial" w:hAnsi="Arial" w:cs="Arial"/>
          <w:b/>
        </w:rPr>
        <w:t xml:space="preserve"> </w:t>
      </w:r>
      <w:r w:rsidR="00E17E20">
        <w:rPr>
          <w:rFonts w:ascii="Arial" w:hAnsi="Arial" w:cs="Arial"/>
          <w:b/>
        </w:rPr>
        <w:t>May</w:t>
      </w:r>
      <w:r w:rsidR="00591AE9">
        <w:rPr>
          <w:rFonts w:ascii="Arial" w:hAnsi="Arial" w:cs="Arial"/>
          <w:b/>
        </w:rPr>
        <w:t xml:space="preserve"> </w:t>
      </w:r>
      <w:r w:rsidR="0019318E">
        <w:rPr>
          <w:rFonts w:ascii="Arial" w:hAnsi="Arial" w:cs="Arial"/>
          <w:b/>
        </w:rPr>
        <w:t>202</w:t>
      </w:r>
      <w:r w:rsidR="004A4825">
        <w:rPr>
          <w:rFonts w:ascii="Arial" w:hAnsi="Arial" w:cs="Arial"/>
          <w:b/>
        </w:rPr>
        <w:t>1</w:t>
      </w:r>
      <w:r w:rsidR="007C43B9" w:rsidRPr="009D2256">
        <w:rPr>
          <w:rFonts w:ascii="Arial" w:hAnsi="Arial" w:cs="Arial"/>
          <w:b/>
        </w:rPr>
        <w:t xml:space="preserve"> at </w:t>
      </w:r>
      <w:r w:rsidR="00296B2A">
        <w:rPr>
          <w:rFonts w:ascii="Arial" w:hAnsi="Arial" w:cs="Arial"/>
          <w:b/>
        </w:rPr>
        <w:t>5.30</w:t>
      </w:r>
      <w:r w:rsidR="007C43B9" w:rsidRPr="009D2256">
        <w:rPr>
          <w:rFonts w:ascii="Arial" w:hAnsi="Arial" w:cs="Arial"/>
          <w:b/>
        </w:rPr>
        <w:t>pm</w:t>
      </w:r>
    </w:p>
    <w:tbl>
      <w:tblPr>
        <w:tblStyle w:val="TableGrid"/>
        <w:tblW w:w="15162" w:type="dxa"/>
        <w:tblLook w:val="04A0" w:firstRow="1" w:lastRow="0" w:firstColumn="1" w:lastColumn="0" w:noHBand="0" w:noVBand="1"/>
      </w:tblPr>
      <w:tblGrid>
        <w:gridCol w:w="522"/>
        <w:gridCol w:w="2404"/>
        <w:gridCol w:w="7134"/>
        <w:gridCol w:w="2693"/>
        <w:gridCol w:w="2409"/>
      </w:tblGrid>
      <w:tr w:rsidR="00E5583C" w:rsidRPr="00F074A6" w14:paraId="27A1913D" w14:textId="77777777" w:rsidTr="00EF6CCB">
        <w:trPr>
          <w:tblHeader/>
        </w:trPr>
        <w:tc>
          <w:tcPr>
            <w:tcW w:w="522" w:type="dxa"/>
            <w:shd w:val="clear" w:color="auto" w:fill="0070C0"/>
          </w:tcPr>
          <w:p w14:paraId="65FD1DD5" w14:textId="77777777" w:rsidR="00E5583C" w:rsidRPr="00F074A6" w:rsidRDefault="00E5583C" w:rsidP="00352C01">
            <w:pPr>
              <w:jc w:val="center"/>
              <w:rPr>
                <w:rFonts w:ascii="Arial" w:hAnsi="Arial" w:cs="Arial"/>
                <w:color w:val="FFFFFF" w:themeColor="background1"/>
              </w:rPr>
            </w:pPr>
          </w:p>
        </w:tc>
        <w:tc>
          <w:tcPr>
            <w:tcW w:w="2404" w:type="dxa"/>
            <w:shd w:val="clear" w:color="auto" w:fill="0070C0"/>
          </w:tcPr>
          <w:p w14:paraId="3A6E4F32" w14:textId="77777777" w:rsidR="00E5583C" w:rsidRPr="00F074A6" w:rsidRDefault="00E5583C" w:rsidP="00352C01">
            <w:pPr>
              <w:jc w:val="center"/>
              <w:rPr>
                <w:rFonts w:ascii="Arial" w:hAnsi="Arial" w:cs="Arial"/>
                <w:color w:val="FFFFFF" w:themeColor="background1"/>
              </w:rPr>
            </w:pPr>
            <w:r w:rsidRPr="00F074A6">
              <w:rPr>
                <w:rFonts w:ascii="Arial" w:hAnsi="Arial" w:cs="Arial"/>
                <w:color w:val="FFFFFF" w:themeColor="background1"/>
              </w:rPr>
              <w:t>ITEM</w:t>
            </w:r>
          </w:p>
        </w:tc>
        <w:tc>
          <w:tcPr>
            <w:tcW w:w="7134" w:type="dxa"/>
            <w:shd w:val="clear" w:color="auto" w:fill="0070C0"/>
          </w:tcPr>
          <w:p w14:paraId="34E0F5CD" w14:textId="77777777" w:rsidR="00E5583C" w:rsidRPr="00F074A6" w:rsidRDefault="00E5583C" w:rsidP="00B83C1E">
            <w:pPr>
              <w:jc w:val="center"/>
              <w:rPr>
                <w:rFonts w:ascii="Arial" w:hAnsi="Arial" w:cs="Arial"/>
                <w:color w:val="FFFFFF" w:themeColor="background1"/>
              </w:rPr>
            </w:pPr>
            <w:r w:rsidRPr="00F074A6">
              <w:rPr>
                <w:rFonts w:ascii="Arial" w:hAnsi="Arial" w:cs="Arial"/>
                <w:color w:val="FFFFFF" w:themeColor="background1"/>
              </w:rPr>
              <w:t>DETAILS /COMMENT</w:t>
            </w:r>
          </w:p>
        </w:tc>
        <w:tc>
          <w:tcPr>
            <w:tcW w:w="2693" w:type="dxa"/>
            <w:shd w:val="clear" w:color="auto" w:fill="0070C0"/>
          </w:tcPr>
          <w:p w14:paraId="35427BA3" w14:textId="77777777" w:rsidR="00E5583C" w:rsidRPr="00F074A6" w:rsidRDefault="00E5583C" w:rsidP="00970CDE">
            <w:pPr>
              <w:jc w:val="center"/>
              <w:rPr>
                <w:rFonts w:ascii="Arial" w:hAnsi="Arial" w:cs="Arial"/>
                <w:color w:val="FFFFFF" w:themeColor="background1"/>
              </w:rPr>
            </w:pPr>
            <w:r w:rsidRPr="00F074A6">
              <w:rPr>
                <w:rFonts w:ascii="Arial" w:hAnsi="Arial" w:cs="Arial"/>
                <w:color w:val="FFFFFF" w:themeColor="background1"/>
              </w:rPr>
              <w:t>ACTION</w:t>
            </w:r>
          </w:p>
        </w:tc>
        <w:tc>
          <w:tcPr>
            <w:tcW w:w="2409" w:type="dxa"/>
            <w:shd w:val="clear" w:color="auto" w:fill="0070C0"/>
          </w:tcPr>
          <w:p w14:paraId="528DDE9A" w14:textId="77777777" w:rsidR="00E5583C" w:rsidRPr="00F074A6" w:rsidRDefault="00E5583C" w:rsidP="00097AFB">
            <w:pPr>
              <w:jc w:val="center"/>
              <w:rPr>
                <w:rFonts w:ascii="Arial" w:hAnsi="Arial" w:cs="Arial"/>
                <w:color w:val="FFFFFF" w:themeColor="background1"/>
              </w:rPr>
            </w:pPr>
            <w:r w:rsidRPr="00F074A6">
              <w:rPr>
                <w:rFonts w:ascii="Arial" w:hAnsi="Arial" w:cs="Arial"/>
                <w:color w:val="FFFFFF" w:themeColor="background1"/>
              </w:rPr>
              <w:t>WHO / WHEN</w:t>
            </w:r>
          </w:p>
        </w:tc>
      </w:tr>
      <w:tr w:rsidR="000263C0" w:rsidRPr="00F074A6" w14:paraId="2DC651AA" w14:textId="77777777" w:rsidTr="00EF6CCB">
        <w:tc>
          <w:tcPr>
            <w:tcW w:w="522" w:type="dxa"/>
          </w:tcPr>
          <w:p w14:paraId="7C4D9C16" w14:textId="77777777" w:rsidR="000263C0" w:rsidRPr="00F074A6" w:rsidRDefault="000263C0" w:rsidP="00352C01">
            <w:pPr>
              <w:jc w:val="center"/>
              <w:rPr>
                <w:rFonts w:ascii="Arial" w:hAnsi="Arial" w:cs="Arial"/>
              </w:rPr>
            </w:pPr>
          </w:p>
        </w:tc>
        <w:tc>
          <w:tcPr>
            <w:tcW w:w="2404" w:type="dxa"/>
          </w:tcPr>
          <w:p w14:paraId="4869EA68" w14:textId="77777777" w:rsidR="000263C0" w:rsidRPr="00F074A6" w:rsidRDefault="009A71F4" w:rsidP="00352C01">
            <w:pPr>
              <w:rPr>
                <w:rFonts w:ascii="Arial" w:hAnsi="Arial" w:cs="Arial"/>
              </w:rPr>
            </w:pPr>
            <w:r w:rsidRPr="00F074A6">
              <w:rPr>
                <w:rFonts w:ascii="Arial" w:hAnsi="Arial" w:cs="Arial"/>
              </w:rPr>
              <w:t>Documents Issued</w:t>
            </w:r>
          </w:p>
        </w:tc>
        <w:tc>
          <w:tcPr>
            <w:tcW w:w="7134" w:type="dxa"/>
          </w:tcPr>
          <w:p w14:paraId="0828E759" w14:textId="77777777" w:rsidR="00CA281A" w:rsidRPr="00F074A6" w:rsidRDefault="00CA281A" w:rsidP="00CA281A">
            <w:pPr>
              <w:rPr>
                <w:rFonts w:ascii="Arial" w:hAnsi="Arial" w:cs="Arial"/>
              </w:rPr>
            </w:pPr>
            <w:r w:rsidRPr="00F074A6">
              <w:rPr>
                <w:rFonts w:ascii="Arial" w:hAnsi="Arial" w:cs="Arial"/>
              </w:rPr>
              <w:t>Annual Public Meeting Minutes</w:t>
            </w:r>
          </w:p>
          <w:p w14:paraId="77D5B248" w14:textId="4DAF768E" w:rsidR="00CA281A" w:rsidRPr="00F074A6" w:rsidRDefault="00CA281A" w:rsidP="00CA281A">
            <w:pPr>
              <w:pStyle w:val="ListParagraph"/>
              <w:numPr>
                <w:ilvl w:val="0"/>
                <w:numId w:val="6"/>
              </w:numPr>
              <w:rPr>
                <w:rFonts w:ascii="Arial" w:hAnsi="Arial" w:cs="Arial"/>
              </w:rPr>
            </w:pPr>
            <w:r w:rsidRPr="00F074A6">
              <w:rPr>
                <w:rFonts w:ascii="Arial" w:hAnsi="Arial" w:cs="Arial"/>
              </w:rPr>
              <w:t>Code of Conduct for Lathlain School Board Members</w:t>
            </w:r>
          </w:p>
          <w:p w14:paraId="5C2560F3" w14:textId="22E5A7F0" w:rsidR="00CA281A" w:rsidRPr="00F074A6" w:rsidRDefault="00CA281A" w:rsidP="00CA281A">
            <w:pPr>
              <w:pStyle w:val="ListParagraph"/>
              <w:numPr>
                <w:ilvl w:val="0"/>
                <w:numId w:val="6"/>
              </w:numPr>
              <w:rPr>
                <w:rFonts w:ascii="Arial" w:hAnsi="Arial" w:cs="Arial"/>
              </w:rPr>
            </w:pPr>
            <w:r w:rsidRPr="00F074A6">
              <w:rPr>
                <w:rFonts w:ascii="Arial" w:hAnsi="Arial" w:cs="Arial"/>
              </w:rPr>
              <w:t>Lathlain School Board Terms of Reference</w:t>
            </w:r>
          </w:p>
          <w:p w14:paraId="5320AA31" w14:textId="5DE565D1" w:rsidR="00CA281A" w:rsidRPr="00F074A6" w:rsidRDefault="00CA281A" w:rsidP="00475ACF">
            <w:pPr>
              <w:pStyle w:val="ListParagraph"/>
              <w:numPr>
                <w:ilvl w:val="0"/>
                <w:numId w:val="6"/>
              </w:numPr>
              <w:rPr>
                <w:rFonts w:ascii="Arial" w:hAnsi="Arial" w:cs="Arial"/>
              </w:rPr>
            </w:pPr>
            <w:r w:rsidRPr="00F074A6">
              <w:rPr>
                <w:rFonts w:ascii="Arial" w:hAnsi="Arial" w:cs="Arial"/>
              </w:rPr>
              <w:t>One Line Budget Statement</w:t>
            </w:r>
          </w:p>
          <w:p w14:paraId="272DFBF5" w14:textId="4E18F384" w:rsidR="00CA281A" w:rsidRPr="00F074A6" w:rsidRDefault="00CA281A" w:rsidP="00475ACF">
            <w:pPr>
              <w:pStyle w:val="ListParagraph"/>
              <w:numPr>
                <w:ilvl w:val="0"/>
                <w:numId w:val="6"/>
              </w:numPr>
              <w:rPr>
                <w:rFonts w:ascii="Arial" w:hAnsi="Arial" w:cs="Arial"/>
              </w:rPr>
            </w:pPr>
            <w:r w:rsidRPr="00F074A6">
              <w:rPr>
                <w:rFonts w:ascii="Arial" w:hAnsi="Arial" w:cs="Arial"/>
              </w:rPr>
              <w:t>Comparative Budget Statement</w:t>
            </w:r>
          </w:p>
          <w:p w14:paraId="2A27BDE5" w14:textId="350F53B7" w:rsidR="00CA281A" w:rsidRPr="00F074A6" w:rsidRDefault="00CA281A" w:rsidP="00475ACF">
            <w:pPr>
              <w:pStyle w:val="ListParagraph"/>
              <w:numPr>
                <w:ilvl w:val="0"/>
                <w:numId w:val="6"/>
              </w:numPr>
              <w:rPr>
                <w:rFonts w:ascii="Arial" w:hAnsi="Arial" w:cs="Arial"/>
              </w:rPr>
            </w:pPr>
            <w:r w:rsidRPr="00F074A6">
              <w:rPr>
                <w:rFonts w:ascii="Arial" w:hAnsi="Arial" w:cs="Arial"/>
              </w:rPr>
              <w:t>Minimum Expenditure Requirement</w:t>
            </w:r>
          </w:p>
          <w:p w14:paraId="51ACD681" w14:textId="77777777" w:rsidR="00CA281A" w:rsidRPr="00F074A6" w:rsidRDefault="00CA281A" w:rsidP="00475ACF">
            <w:pPr>
              <w:pStyle w:val="ListParagraph"/>
              <w:numPr>
                <w:ilvl w:val="0"/>
                <w:numId w:val="6"/>
              </w:numPr>
              <w:rPr>
                <w:rFonts w:ascii="Arial" w:hAnsi="Arial" w:cs="Arial"/>
              </w:rPr>
            </w:pPr>
            <w:r w:rsidRPr="00F074A6">
              <w:rPr>
                <w:rFonts w:ascii="Arial" w:hAnsi="Arial" w:cs="Arial"/>
              </w:rPr>
              <w:t>Funding Agreement Lathlain PS</w:t>
            </w:r>
          </w:p>
          <w:p w14:paraId="6EADE44F" w14:textId="77777777" w:rsidR="00CA281A" w:rsidRPr="00F074A6" w:rsidRDefault="00CA281A" w:rsidP="00475ACF">
            <w:pPr>
              <w:pStyle w:val="ListParagraph"/>
              <w:numPr>
                <w:ilvl w:val="0"/>
                <w:numId w:val="6"/>
              </w:numPr>
              <w:rPr>
                <w:rFonts w:ascii="Arial" w:hAnsi="Arial" w:cs="Arial"/>
              </w:rPr>
            </w:pPr>
            <w:r w:rsidRPr="00F074A6">
              <w:rPr>
                <w:rFonts w:ascii="Arial" w:hAnsi="Arial" w:cs="Arial"/>
              </w:rPr>
              <w:t>Decision Request – Uniform Changes</w:t>
            </w:r>
          </w:p>
          <w:p w14:paraId="51FA1A1F" w14:textId="6B3F88C6" w:rsidR="00E1220F" w:rsidRPr="00F074A6" w:rsidRDefault="00CA281A" w:rsidP="00475ACF">
            <w:pPr>
              <w:pStyle w:val="ListParagraph"/>
              <w:numPr>
                <w:ilvl w:val="0"/>
                <w:numId w:val="6"/>
              </w:numPr>
              <w:rPr>
                <w:rFonts w:ascii="Arial" w:hAnsi="Arial" w:cs="Arial"/>
              </w:rPr>
            </w:pPr>
            <w:r w:rsidRPr="00F074A6">
              <w:rPr>
                <w:rFonts w:ascii="Arial" w:hAnsi="Arial" w:cs="Arial"/>
              </w:rPr>
              <w:t>Business Plan 2021-2024</w:t>
            </w:r>
          </w:p>
        </w:tc>
        <w:tc>
          <w:tcPr>
            <w:tcW w:w="2693" w:type="dxa"/>
          </w:tcPr>
          <w:p w14:paraId="02C8E92A" w14:textId="77777777" w:rsidR="000263C0" w:rsidRPr="00F074A6" w:rsidRDefault="000263C0" w:rsidP="00970CDE">
            <w:pPr>
              <w:rPr>
                <w:rFonts w:ascii="Arial" w:hAnsi="Arial" w:cs="Arial"/>
              </w:rPr>
            </w:pPr>
          </w:p>
          <w:p w14:paraId="70A591D3" w14:textId="77777777" w:rsidR="00D44ECF" w:rsidRPr="00F074A6" w:rsidRDefault="00D44ECF" w:rsidP="00970CDE">
            <w:pPr>
              <w:rPr>
                <w:rFonts w:ascii="Arial" w:hAnsi="Arial" w:cs="Arial"/>
              </w:rPr>
            </w:pPr>
          </w:p>
          <w:p w14:paraId="1AD833E2" w14:textId="77777777" w:rsidR="00D44ECF" w:rsidRPr="00F074A6" w:rsidRDefault="00D44ECF" w:rsidP="00970CDE">
            <w:pPr>
              <w:rPr>
                <w:rFonts w:ascii="Arial" w:hAnsi="Arial" w:cs="Arial"/>
              </w:rPr>
            </w:pPr>
          </w:p>
        </w:tc>
        <w:tc>
          <w:tcPr>
            <w:tcW w:w="2409" w:type="dxa"/>
          </w:tcPr>
          <w:p w14:paraId="734B229D" w14:textId="77777777" w:rsidR="000263C0" w:rsidRPr="00F074A6" w:rsidRDefault="000263C0" w:rsidP="00097AFB">
            <w:pPr>
              <w:rPr>
                <w:rFonts w:ascii="Arial" w:hAnsi="Arial" w:cs="Arial"/>
              </w:rPr>
            </w:pPr>
          </w:p>
          <w:p w14:paraId="247BE61C" w14:textId="77777777" w:rsidR="00D44ECF" w:rsidRPr="00F074A6" w:rsidRDefault="00D44ECF" w:rsidP="00097AFB">
            <w:pPr>
              <w:rPr>
                <w:rFonts w:ascii="Arial" w:hAnsi="Arial" w:cs="Arial"/>
              </w:rPr>
            </w:pPr>
          </w:p>
          <w:p w14:paraId="40378A6D" w14:textId="77777777" w:rsidR="00D44ECF" w:rsidRPr="00F074A6" w:rsidRDefault="00D44ECF" w:rsidP="00097AFB">
            <w:pPr>
              <w:rPr>
                <w:rFonts w:ascii="Arial" w:hAnsi="Arial" w:cs="Arial"/>
              </w:rPr>
            </w:pPr>
          </w:p>
        </w:tc>
      </w:tr>
      <w:tr w:rsidR="00E5583C" w:rsidRPr="00F074A6" w14:paraId="3510A68A" w14:textId="77777777" w:rsidTr="00EF6CCB">
        <w:tc>
          <w:tcPr>
            <w:tcW w:w="522" w:type="dxa"/>
          </w:tcPr>
          <w:p w14:paraId="2C37A6F9" w14:textId="77777777" w:rsidR="00E5583C" w:rsidRPr="00F074A6" w:rsidRDefault="00E5583C" w:rsidP="00352C01">
            <w:pPr>
              <w:jc w:val="center"/>
              <w:rPr>
                <w:rFonts w:ascii="Arial" w:hAnsi="Arial" w:cs="Arial"/>
              </w:rPr>
            </w:pPr>
          </w:p>
        </w:tc>
        <w:tc>
          <w:tcPr>
            <w:tcW w:w="2404" w:type="dxa"/>
          </w:tcPr>
          <w:p w14:paraId="6E0D6B7B" w14:textId="77777777" w:rsidR="00E5583C" w:rsidRPr="00F074A6" w:rsidRDefault="00E5583C" w:rsidP="00352C01">
            <w:pPr>
              <w:rPr>
                <w:rFonts w:ascii="Arial" w:hAnsi="Arial" w:cs="Arial"/>
              </w:rPr>
            </w:pPr>
            <w:r w:rsidRPr="00F074A6">
              <w:rPr>
                <w:rFonts w:ascii="Arial" w:hAnsi="Arial" w:cs="Arial"/>
              </w:rPr>
              <w:t>Meeting Opened</w:t>
            </w:r>
          </w:p>
        </w:tc>
        <w:tc>
          <w:tcPr>
            <w:tcW w:w="7134" w:type="dxa"/>
          </w:tcPr>
          <w:p w14:paraId="13E14366" w14:textId="14D9F6D2" w:rsidR="00591AE9" w:rsidRPr="00F074A6" w:rsidRDefault="00475ACF" w:rsidP="00352C01">
            <w:pPr>
              <w:rPr>
                <w:rFonts w:ascii="Arial" w:hAnsi="Arial" w:cs="Arial"/>
              </w:rPr>
            </w:pPr>
            <w:r w:rsidRPr="00F074A6">
              <w:rPr>
                <w:rFonts w:ascii="Arial" w:hAnsi="Arial" w:cs="Arial"/>
              </w:rPr>
              <w:t>5.30pm</w:t>
            </w:r>
          </w:p>
        </w:tc>
        <w:tc>
          <w:tcPr>
            <w:tcW w:w="2693" w:type="dxa"/>
          </w:tcPr>
          <w:p w14:paraId="43E36151" w14:textId="77777777" w:rsidR="00E5583C" w:rsidRPr="00F074A6" w:rsidRDefault="00E5583C" w:rsidP="00970CDE">
            <w:pPr>
              <w:rPr>
                <w:rFonts w:ascii="Arial" w:hAnsi="Arial" w:cs="Arial"/>
              </w:rPr>
            </w:pPr>
          </w:p>
        </w:tc>
        <w:tc>
          <w:tcPr>
            <w:tcW w:w="2409" w:type="dxa"/>
          </w:tcPr>
          <w:p w14:paraId="05194249" w14:textId="77777777" w:rsidR="00E5583C" w:rsidRPr="00F074A6" w:rsidRDefault="00E5583C" w:rsidP="00097AFB">
            <w:pPr>
              <w:rPr>
                <w:rFonts w:ascii="Arial" w:hAnsi="Arial" w:cs="Arial"/>
              </w:rPr>
            </w:pPr>
          </w:p>
        </w:tc>
      </w:tr>
      <w:tr w:rsidR="00E5583C" w:rsidRPr="00F074A6" w14:paraId="60E1E6D9" w14:textId="77777777" w:rsidTr="00EF6CCB">
        <w:tc>
          <w:tcPr>
            <w:tcW w:w="522" w:type="dxa"/>
          </w:tcPr>
          <w:p w14:paraId="5AD1C290" w14:textId="2DE3CAB1" w:rsidR="00E5583C" w:rsidRPr="00F074A6" w:rsidRDefault="00E97F7B" w:rsidP="00E97F7B">
            <w:pPr>
              <w:rPr>
                <w:rFonts w:ascii="Arial" w:hAnsi="Arial" w:cs="Arial"/>
              </w:rPr>
            </w:pPr>
            <w:r w:rsidRPr="00F074A6">
              <w:rPr>
                <w:rFonts w:ascii="Arial" w:hAnsi="Arial" w:cs="Arial"/>
              </w:rPr>
              <w:t>1a</w:t>
            </w:r>
          </w:p>
        </w:tc>
        <w:tc>
          <w:tcPr>
            <w:tcW w:w="2404" w:type="dxa"/>
          </w:tcPr>
          <w:p w14:paraId="3D76CCF3" w14:textId="5E7EEDAB" w:rsidR="001B69DA" w:rsidRPr="00F074A6" w:rsidRDefault="00E5583C" w:rsidP="00E97F7B">
            <w:pPr>
              <w:rPr>
                <w:rFonts w:ascii="Arial" w:hAnsi="Arial" w:cs="Arial"/>
              </w:rPr>
            </w:pPr>
            <w:r w:rsidRPr="00F074A6">
              <w:rPr>
                <w:rFonts w:ascii="Arial" w:hAnsi="Arial" w:cs="Arial"/>
              </w:rPr>
              <w:t>Welcome</w:t>
            </w:r>
          </w:p>
        </w:tc>
        <w:tc>
          <w:tcPr>
            <w:tcW w:w="7134" w:type="dxa"/>
          </w:tcPr>
          <w:p w14:paraId="7D56C7AF" w14:textId="44FB4807" w:rsidR="00475ACF" w:rsidRPr="00475ACF" w:rsidRDefault="00475ACF" w:rsidP="00475ACF">
            <w:pPr>
              <w:shd w:val="clear" w:color="auto" w:fill="FFFFFF"/>
              <w:rPr>
                <w:rFonts w:ascii="Arial" w:eastAsia="Times New Roman" w:hAnsi="Arial" w:cs="Arial"/>
                <w:color w:val="333333"/>
                <w:lang w:eastAsia="ja-JP"/>
              </w:rPr>
            </w:pPr>
            <w:r w:rsidRPr="00F074A6">
              <w:rPr>
                <w:rFonts w:ascii="Arial" w:eastAsia="Times New Roman" w:hAnsi="Arial" w:cs="Arial"/>
                <w:color w:val="333333"/>
                <w:lang w:eastAsia="ja-JP"/>
              </w:rPr>
              <w:t>Chair: Mark Wallace</w:t>
            </w:r>
          </w:p>
          <w:p w14:paraId="1D501A70" w14:textId="77777777" w:rsidR="001B69DA" w:rsidRDefault="00475ACF" w:rsidP="00F074A6">
            <w:pPr>
              <w:shd w:val="clear" w:color="auto" w:fill="FFFFFF"/>
              <w:tabs>
                <w:tab w:val="num" w:pos="720"/>
              </w:tabs>
              <w:rPr>
                <w:rFonts w:ascii="Arial" w:eastAsia="Times New Roman" w:hAnsi="Arial" w:cs="Arial"/>
                <w:color w:val="333333"/>
                <w:lang w:eastAsia="ja-JP"/>
              </w:rPr>
            </w:pPr>
            <w:r w:rsidRPr="00F074A6">
              <w:rPr>
                <w:rFonts w:ascii="Arial" w:eastAsia="Times New Roman" w:hAnsi="Arial" w:cs="Arial"/>
                <w:color w:val="333333"/>
                <w:lang w:eastAsia="ja-JP"/>
              </w:rPr>
              <w:t xml:space="preserve">Attendees: </w:t>
            </w:r>
            <w:r w:rsidRPr="00475ACF">
              <w:rPr>
                <w:rFonts w:ascii="Arial" w:eastAsia="Times New Roman" w:hAnsi="Arial" w:cs="Arial"/>
                <w:color w:val="333333"/>
                <w:lang w:eastAsia="ja-JP"/>
              </w:rPr>
              <w:t>Mike Byers</w:t>
            </w:r>
            <w:r w:rsidRPr="00F074A6">
              <w:rPr>
                <w:rFonts w:ascii="Arial" w:eastAsia="Times New Roman" w:hAnsi="Arial" w:cs="Arial"/>
                <w:color w:val="333333"/>
                <w:lang w:eastAsia="ja-JP"/>
              </w:rPr>
              <w:t xml:space="preserve">, </w:t>
            </w:r>
            <w:r w:rsidR="00F074A6" w:rsidRPr="00F074A6">
              <w:rPr>
                <w:rFonts w:ascii="Arial" w:eastAsia="Times New Roman" w:hAnsi="Arial" w:cs="Arial"/>
                <w:color w:val="333333"/>
                <w:lang w:eastAsia="ja-JP"/>
              </w:rPr>
              <w:t>C</w:t>
            </w:r>
            <w:r w:rsidRPr="00475ACF">
              <w:rPr>
                <w:rFonts w:ascii="Arial" w:eastAsia="Times New Roman" w:hAnsi="Arial" w:cs="Arial"/>
                <w:color w:val="333333"/>
                <w:lang w:eastAsia="ja-JP"/>
              </w:rPr>
              <w:t>arly Davis</w:t>
            </w:r>
            <w:r w:rsidR="00F074A6" w:rsidRPr="00F074A6">
              <w:rPr>
                <w:rFonts w:ascii="Arial" w:eastAsia="Times New Roman" w:hAnsi="Arial" w:cs="Arial"/>
                <w:color w:val="333333"/>
                <w:lang w:eastAsia="ja-JP"/>
              </w:rPr>
              <w:t xml:space="preserve">, </w:t>
            </w:r>
            <w:r w:rsidRPr="00475ACF">
              <w:rPr>
                <w:rFonts w:ascii="Arial" w:eastAsia="Times New Roman" w:hAnsi="Arial" w:cs="Arial"/>
                <w:color w:val="333333"/>
                <w:lang w:eastAsia="ja-JP"/>
              </w:rPr>
              <w:t>Alex King</w:t>
            </w:r>
            <w:r w:rsidR="00F074A6" w:rsidRPr="00F074A6">
              <w:rPr>
                <w:rFonts w:ascii="Arial" w:eastAsia="Times New Roman" w:hAnsi="Arial" w:cs="Arial"/>
                <w:color w:val="333333"/>
                <w:lang w:eastAsia="ja-JP"/>
              </w:rPr>
              <w:t xml:space="preserve">, </w:t>
            </w:r>
            <w:r w:rsidRPr="00475ACF">
              <w:rPr>
                <w:rFonts w:ascii="Arial" w:eastAsia="Times New Roman" w:hAnsi="Arial" w:cs="Arial"/>
                <w:color w:val="333333"/>
                <w:lang w:eastAsia="ja-JP"/>
              </w:rPr>
              <w:t>Bronwyn Baker</w:t>
            </w:r>
            <w:r w:rsidR="00F074A6" w:rsidRPr="00F074A6">
              <w:rPr>
                <w:rFonts w:ascii="Arial" w:eastAsia="Times New Roman" w:hAnsi="Arial" w:cs="Arial"/>
                <w:color w:val="333333"/>
                <w:lang w:eastAsia="ja-JP"/>
              </w:rPr>
              <w:t xml:space="preserve">, </w:t>
            </w:r>
            <w:r w:rsidRPr="00475ACF">
              <w:rPr>
                <w:rFonts w:ascii="Arial" w:eastAsia="Times New Roman" w:hAnsi="Arial" w:cs="Arial"/>
                <w:color w:val="333333"/>
                <w:lang w:eastAsia="ja-JP"/>
              </w:rPr>
              <w:t>Michael Caldwell</w:t>
            </w:r>
            <w:r w:rsidR="00F074A6" w:rsidRPr="00F074A6">
              <w:rPr>
                <w:rFonts w:ascii="Arial" w:eastAsia="Times New Roman" w:hAnsi="Arial" w:cs="Arial"/>
                <w:color w:val="333333"/>
                <w:lang w:eastAsia="ja-JP"/>
              </w:rPr>
              <w:t xml:space="preserve">, </w:t>
            </w:r>
            <w:r w:rsidRPr="00475ACF">
              <w:rPr>
                <w:rFonts w:ascii="Arial" w:eastAsia="Times New Roman" w:hAnsi="Arial" w:cs="Arial"/>
                <w:color w:val="333333"/>
                <w:lang w:eastAsia="ja-JP"/>
              </w:rPr>
              <w:t>Rick Walters (Principal)</w:t>
            </w:r>
            <w:r w:rsidR="00F074A6" w:rsidRPr="00F074A6">
              <w:rPr>
                <w:rFonts w:ascii="Arial" w:eastAsia="Times New Roman" w:hAnsi="Arial" w:cs="Arial"/>
                <w:color w:val="333333"/>
                <w:lang w:eastAsia="ja-JP"/>
              </w:rPr>
              <w:t xml:space="preserve">, </w:t>
            </w:r>
            <w:r w:rsidRPr="00475ACF">
              <w:rPr>
                <w:rFonts w:ascii="Arial" w:eastAsia="Times New Roman" w:hAnsi="Arial" w:cs="Arial"/>
                <w:color w:val="333333"/>
                <w:lang w:eastAsia="ja-JP"/>
              </w:rPr>
              <w:t>Tamara Milford</w:t>
            </w:r>
            <w:r w:rsidR="00F074A6">
              <w:rPr>
                <w:rFonts w:ascii="Arial" w:eastAsia="Times New Roman" w:hAnsi="Arial" w:cs="Arial"/>
                <w:color w:val="333333"/>
                <w:lang w:eastAsia="ja-JP"/>
              </w:rPr>
              <w:t>,</w:t>
            </w:r>
            <w:r w:rsidR="00F074A6" w:rsidRPr="00F074A6">
              <w:rPr>
                <w:rFonts w:ascii="Arial" w:eastAsia="Times New Roman" w:hAnsi="Arial" w:cs="Arial"/>
                <w:color w:val="333333"/>
                <w:lang w:eastAsia="ja-JP"/>
              </w:rPr>
              <w:t xml:space="preserve"> </w:t>
            </w:r>
            <w:r w:rsidRPr="00475ACF">
              <w:rPr>
                <w:rFonts w:ascii="Arial" w:eastAsia="Times New Roman" w:hAnsi="Arial" w:cs="Arial"/>
                <w:color w:val="333333"/>
                <w:lang w:eastAsia="ja-JP"/>
              </w:rPr>
              <w:t>Nick Vuckovic</w:t>
            </w:r>
            <w:r w:rsidR="00F074A6" w:rsidRPr="00F074A6">
              <w:rPr>
                <w:rFonts w:ascii="Arial" w:eastAsia="Times New Roman" w:hAnsi="Arial" w:cs="Arial"/>
                <w:color w:val="333333"/>
                <w:lang w:eastAsia="ja-JP"/>
              </w:rPr>
              <w:t xml:space="preserve"> and </w:t>
            </w:r>
            <w:r w:rsidRPr="00475ACF">
              <w:rPr>
                <w:rFonts w:ascii="Arial" w:eastAsia="Times New Roman" w:hAnsi="Arial" w:cs="Arial"/>
                <w:color w:val="333333"/>
                <w:lang w:eastAsia="ja-JP"/>
              </w:rPr>
              <w:t>Dianne Rose</w:t>
            </w:r>
          </w:p>
          <w:p w14:paraId="626FD11E" w14:textId="77777777" w:rsidR="00E17E20" w:rsidRDefault="00E17E20" w:rsidP="00F074A6">
            <w:pPr>
              <w:shd w:val="clear" w:color="auto" w:fill="FFFFFF"/>
              <w:tabs>
                <w:tab w:val="num" w:pos="720"/>
              </w:tabs>
              <w:rPr>
                <w:rFonts w:ascii="Arial" w:eastAsia="Times New Roman" w:hAnsi="Arial" w:cs="Arial"/>
                <w:color w:val="333333"/>
                <w:lang w:eastAsia="ja-JP"/>
              </w:rPr>
            </w:pPr>
          </w:p>
          <w:p w14:paraId="11A1496B" w14:textId="06D5AB90" w:rsidR="00E17E20" w:rsidRPr="00F074A6" w:rsidRDefault="00E17E20" w:rsidP="00F074A6">
            <w:pPr>
              <w:shd w:val="clear" w:color="auto" w:fill="FFFFFF"/>
              <w:tabs>
                <w:tab w:val="num" w:pos="720"/>
              </w:tabs>
              <w:rPr>
                <w:rFonts w:ascii="Arial" w:hAnsi="Arial" w:cs="Arial"/>
              </w:rPr>
            </w:pPr>
            <w:r>
              <w:rPr>
                <w:rFonts w:ascii="Arial" w:eastAsia="Times New Roman" w:hAnsi="Arial" w:cs="Arial"/>
                <w:color w:val="333333"/>
                <w:lang w:eastAsia="ja-JP"/>
              </w:rPr>
              <w:t>Mark welcomed new members and noted that induction and governance training can be organised now that we have a full board.</w:t>
            </w:r>
          </w:p>
        </w:tc>
        <w:tc>
          <w:tcPr>
            <w:tcW w:w="2693" w:type="dxa"/>
          </w:tcPr>
          <w:p w14:paraId="738A4564" w14:textId="77777777" w:rsidR="00E5583C" w:rsidRPr="00F074A6" w:rsidRDefault="00E5583C" w:rsidP="00F8220C">
            <w:pPr>
              <w:ind w:left="1440"/>
              <w:rPr>
                <w:rFonts w:ascii="Arial" w:hAnsi="Arial" w:cs="Arial"/>
              </w:rPr>
            </w:pPr>
          </w:p>
        </w:tc>
        <w:tc>
          <w:tcPr>
            <w:tcW w:w="2409" w:type="dxa"/>
          </w:tcPr>
          <w:p w14:paraId="1A94FE06" w14:textId="77777777" w:rsidR="00E5583C" w:rsidRPr="00F074A6" w:rsidRDefault="00E5583C" w:rsidP="00097AFB">
            <w:pPr>
              <w:rPr>
                <w:rFonts w:ascii="Arial" w:hAnsi="Arial" w:cs="Arial"/>
              </w:rPr>
            </w:pPr>
          </w:p>
        </w:tc>
      </w:tr>
      <w:tr w:rsidR="00E97F7B" w:rsidRPr="00F074A6" w14:paraId="330D014A" w14:textId="77777777" w:rsidTr="00EF6CCB">
        <w:tc>
          <w:tcPr>
            <w:tcW w:w="522" w:type="dxa"/>
          </w:tcPr>
          <w:p w14:paraId="602DBB47" w14:textId="3A2E75AA" w:rsidR="00E97F7B" w:rsidRPr="00F074A6" w:rsidRDefault="00E97F7B" w:rsidP="00352C01">
            <w:pPr>
              <w:jc w:val="center"/>
              <w:rPr>
                <w:rFonts w:ascii="Arial" w:hAnsi="Arial" w:cs="Arial"/>
              </w:rPr>
            </w:pPr>
            <w:r w:rsidRPr="00F074A6">
              <w:rPr>
                <w:rFonts w:ascii="Arial" w:hAnsi="Arial" w:cs="Arial"/>
              </w:rPr>
              <w:t>1b</w:t>
            </w:r>
          </w:p>
        </w:tc>
        <w:tc>
          <w:tcPr>
            <w:tcW w:w="2404" w:type="dxa"/>
          </w:tcPr>
          <w:p w14:paraId="55768E33" w14:textId="25C1A5AB" w:rsidR="00E97F7B" w:rsidRPr="00F074A6" w:rsidRDefault="00E97F7B" w:rsidP="00E97F7B">
            <w:pPr>
              <w:rPr>
                <w:rFonts w:ascii="Arial" w:hAnsi="Arial" w:cs="Arial"/>
              </w:rPr>
            </w:pPr>
            <w:r w:rsidRPr="00F074A6">
              <w:rPr>
                <w:rFonts w:ascii="Arial" w:hAnsi="Arial" w:cs="Arial"/>
              </w:rPr>
              <w:t>Apologies</w:t>
            </w:r>
          </w:p>
        </w:tc>
        <w:tc>
          <w:tcPr>
            <w:tcW w:w="7134" w:type="dxa"/>
          </w:tcPr>
          <w:p w14:paraId="403A260D" w14:textId="06B89021" w:rsidR="00E97F7B" w:rsidRPr="00F074A6" w:rsidRDefault="00475ACF" w:rsidP="00E97F7B">
            <w:pPr>
              <w:rPr>
                <w:rFonts w:ascii="Arial" w:hAnsi="Arial" w:cs="Arial"/>
              </w:rPr>
            </w:pPr>
            <w:r w:rsidRPr="00F074A6">
              <w:rPr>
                <w:rFonts w:ascii="Arial" w:hAnsi="Arial" w:cs="Arial"/>
              </w:rPr>
              <w:t>Callum Morrison</w:t>
            </w:r>
          </w:p>
        </w:tc>
        <w:tc>
          <w:tcPr>
            <w:tcW w:w="2693" w:type="dxa"/>
          </w:tcPr>
          <w:p w14:paraId="11D28D4D" w14:textId="77777777" w:rsidR="00E97F7B" w:rsidRPr="00F074A6" w:rsidRDefault="00E97F7B" w:rsidP="00970CDE">
            <w:pPr>
              <w:rPr>
                <w:rFonts w:ascii="Arial" w:hAnsi="Arial" w:cs="Arial"/>
              </w:rPr>
            </w:pPr>
          </w:p>
        </w:tc>
        <w:tc>
          <w:tcPr>
            <w:tcW w:w="2409" w:type="dxa"/>
          </w:tcPr>
          <w:p w14:paraId="55838EE0" w14:textId="77777777" w:rsidR="00E97F7B" w:rsidRPr="00F074A6" w:rsidRDefault="00E97F7B" w:rsidP="00097AFB">
            <w:pPr>
              <w:rPr>
                <w:rFonts w:ascii="Arial" w:hAnsi="Arial" w:cs="Arial"/>
              </w:rPr>
            </w:pPr>
          </w:p>
        </w:tc>
      </w:tr>
      <w:tr w:rsidR="00E97F7B" w:rsidRPr="00F074A6" w14:paraId="0689E518" w14:textId="77777777" w:rsidTr="00EF6CCB">
        <w:tc>
          <w:tcPr>
            <w:tcW w:w="522" w:type="dxa"/>
          </w:tcPr>
          <w:p w14:paraId="04EEEADE" w14:textId="6EA43E98" w:rsidR="00E97F7B" w:rsidRPr="00F074A6" w:rsidRDefault="00E97F7B" w:rsidP="00352C01">
            <w:pPr>
              <w:jc w:val="center"/>
              <w:rPr>
                <w:rFonts w:ascii="Arial" w:hAnsi="Arial" w:cs="Arial"/>
              </w:rPr>
            </w:pPr>
            <w:r w:rsidRPr="00F074A6">
              <w:rPr>
                <w:rFonts w:ascii="Arial" w:hAnsi="Arial" w:cs="Arial"/>
              </w:rPr>
              <w:t>1c</w:t>
            </w:r>
          </w:p>
        </w:tc>
        <w:tc>
          <w:tcPr>
            <w:tcW w:w="2404" w:type="dxa"/>
          </w:tcPr>
          <w:p w14:paraId="5CB4FBC5" w14:textId="02B62CED" w:rsidR="00E97F7B" w:rsidRPr="00F074A6" w:rsidRDefault="00E97F7B" w:rsidP="00E97F7B">
            <w:pPr>
              <w:pStyle w:val="ListParagraph"/>
              <w:ind w:left="0"/>
              <w:rPr>
                <w:rFonts w:ascii="Arial" w:hAnsi="Arial" w:cs="Arial"/>
              </w:rPr>
            </w:pPr>
            <w:r w:rsidRPr="00F074A6">
              <w:rPr>
                <w:rFonts w:ascii="Arial" w:hAnsi="Arial" w:cs="Arial"/>
              </w:rPr>
              <w:t>Conflicts of Interest</w:t>
            </w:r>
          </w:p>
        </w:tc>
        <w:tc>
          <w:tcPr>
            <w:tcW w:w="7134" w:type="dxa"/>
          </w:tcPr>
          <w:p w14:paraId="262BAC74" w14:textId="53241FA5" w:rsidR="00E97F7B" w:rsidRPr="00F074A6" w:rsidRDefault="00E17E20" w:rsidP="00E97F7B">
            <w:pPr>
              <w:rPr>
                <w:rFonts w:ascii="Arial" w:hAnsi="Arial" w:cs="Arial"/>
              </w:rPr>
            </w:pPr>
            <w:r>
              <w:rPr>
                <w:rFonts w:ascii="Arial" w:hAnsi="Arial" w:cs="Arial"/>
              </w:rPr>
              <w:t>Nil</w:t>
            </w:r>
          </w:p>
        </w:tc>
        <w:tc>
          <w:tcPr>
            <w:tcW w:w="2693" w:type="dxa"/>
          </w:tcPr>
          <w:p w14:paraId="7483A997" w14:textId="77777777" w:rsidR="00E97F7B" w:rsidRPr="00F074A6" w:rsidRDefault="00E97F7B" w:rsidP="00970CDE">
            <w:pPr>
              <w:rPr>
                <w:rFonts w:ascii="Arial" w:hAnsi="Arial" w:cs="Arial"/>
              </w:rPr>
            </w:pPr>
          </w:p>
        </w:tc>
        <w:tc>
          <w:tcPr>
            <w:tcW w:w="2409" w:type="dxa"/>
          </w:tcPr>
          <w:p w14:paraId="7A0E02AF" w14:textId="77777777" w:rsidR="00E97F7B" w:rsidRPr="00F074A6" w:rsidRDefault="00E97F7B" w:rsidP="00097AFB">
            <w:pPr>
              <w:rPr>
                <w:rFonts w:ascii="Arial" w:hAnsi="Arial" w:cs="Arial"/>
              </w:rPr>
            </w:pPr>
          </w:p>
        </w:tc>
      </w:tr>
      <w:tr w:rsidR="006D29FE" w:rsidRPr="00F074A6" w14:paraId="625D36CE" w14:textId="77777777" w:rsidTr="00EF6CCB">
        <w:tc>
          <w:tcPr>
            <w:tcW w:w="522" w:type="dxa"/>
          </w:tcPr>
          <w:p w14:paraId="5561F549" w14:textId="3D7097C3" w:rsidR="006D29FE" w:rsidRPr="00F074A6" w:rsidRDefault="00E97F7B" w:rsidP="00352C01">
            <w:pPr>
              <w:jc w:val="center"/>
              <w:rPr>
                <w:rFonts w:ascii="Arial" w:hAnsi="Arial" w:cs="Arial"/>
              </w:rPr>
            </w:pPr>
            <w:r w:rsidRPr="00F074A6">
              <w:rPr>
                <w:rFonts w:ascii="Arial" w:hAnsi="Arial" w:cs="Arial"/>
              </w:rPr>
              <w:t>1d</w:t>
            </w:r>
          </w:p>
        </w:tc>
        <w:tc>
          <w:tcPr>
            <w:tcW w:w="2404" w:type="dxa"/>
          </w:tcPr>
          <w:p w14:paraId="2567ED59" w14:textId="360D713D" w:rsidR="006D29FE" w:rsidRPr="00F074A6" w:rsidRDefault="006D29FE" w:rsidP="00352C01">
            <w:pPr>
              <w:rPr>
                <w:rFonts w:ascii="Arial" w:hAnsi="Arial" w:cs="Arial"/>
              </w:rPr>
            </w:pPr>
            <w:r w:rsidRPr="00F074A6">
              <w:rPr>
                <w:rFonts w:ascii="Arial" w:hAnsi="Arial" w:cs="Arial"/>
              </w:rPr>
              <w:t>Minutes of Last Meeting</w:t>
            </w:r>
          </w:p>
        </w:tc>
        <w:tc>
          <w:tcPr>
            <w:tcW w:w="7134" w:type="dxa"/>
          </w:tcPr>
          <w:p w14:paraId="1F094248" w14:textId="0EA39156" w:rsidR="00352C01" w:rsidRPr="00F074A6" w:rsidRDefault="00E17E20" w:rsidP="00C90FDB">
            <w:pPr>
              <w:rPr>
                <w:rFonts w:ascii="Arial" w:hAnsi="Arial" w:cs="Arial"/>
              </w:rPr>
            </w:pPr>
            <w:r>
              <w:rPr>
                <w:rFonts w:ascii="Arial" w:hAnsi="Arial" w:cs="Arial"/>
              </w:rPr>
              <w:t>Annual Public Meeting Minutes</w:t>
            </w:r>
          </w:p>
        </w:tc>
        <w:tc>
          <w:tcPr>
            <w:tcW w:w="2693" w:type="dxa"/>
          </w:tcPr>
          <w:p w14:paraId="41407A8E" w14:textId="1CD34195" w:rsidR="006D29FE" w:rsidRPr="00F074A6" w:rsidRDefault="009C19DB" w:rsidP="005D4E05">
            <w:pPr>
              <w:shd w:val="clear" w:color="auto" w:fill="FFFFFF"/>
              <w:rPr>
                <w:rFonts w:ascii="Arial" w:eastAsia="Times New Roman" w:hAnsi="Arial" w:cs="Arial"/>
                <w:color w:val="4F4F4F"/>
                <w:lang w:eastAsia="en-AU"/>
              </w:rPr>
            </w:pPr>
            <w:r>
              <w:rPr>
                <w:rFonts w:ascii="Arial" w:hAnsi="Arial" w:cs="Arial"/>
              </w:rPr>
              <w:t>Minutes of the meeting annual Public Meeting are endorsed.</w:t>
            </w:r>
          </w:p>
        </w:tc>
        <w:tc>
          <w:tcPr>
            <w:tcW w:w="2409" w:type="dxa"/>
          </w:tcPr>
          <w:p w14:paraId="61AA6E7A" w14:textId="20B6B890" w:rsidR="006B3893" w:rsidRPr="00F074A6" w:rsidRDefault="00E17E20" w:rsidP="00E17E20">
            <w:pPr>
              <w:rPr>
                <w:rFonts w:ascii="Arial" w:hAnsi="Arial" w:cs="Arial"/>
              </w:rPr>
            </w:pPr>
            <w:r>
              <w:rPr>
                <w:rFonts w:ascii="Arial" w:hAnsi="Arial" w:cs="Arial"/>
              </w:rPr>
              <w:t>Moved:Tamara Milford Seconded Alex King</w:t>
            </w:r>
          </w:p>
        </w:tc>
      </w:tr>
      <w:tr w:rsidR="001343D3" w:rsidRPr="00F074A6" w14:paraId="03665487" w14:textId="77777777" w:rsidTr="00EF6CCB">
        <w:tc>
          <w:tcPr>
            <w:tcW w:w="522" w:type="dxa"/>
          </w:tcPr>
          <w:p w14:paraId="59E318C1" w14:textId="4125FD8F" w:rsidR="001343D3" w:rsidRPr="00F074A6" w:rsidRDefault="00E97F7B" w:rsidP="001343D3">
            <w:pPr>
              <w:jc w:val="center"/>
              <w:rPr>
                <w:rFonts w:ascii="Arial" w:hAnsi="Arial" w:cs="Arial"/>
              </w:rPr>
            </w:pPr>
            <w:r w:rsidRPr="00F074A6">
              <w:rPr>
                <w:rFonts w:ascii="Arial" w:hAnsi="Arial" w:cs="Arial"/>
              </w:rPr>
              <w:t>1e</w:t>
            </w:r>
          </w:p>
        </w:tc>
        <w:tc>
          <w:tcPr>
            <w:tcW w:w="2404" w:type="dxa"/>
          </w:tcPr>
          <w:p w14:paraId="783992A1" w14:textId="35FB0FED" w:rsidR="001343D3" w:rsidRPr="00F074A6" w:rsidRDefault="001343D3" w:rsidP="001343D3">
            <w:pPr>
              <w:rPr>
                <w:rFonts w:ascii="Arial" w:hAnsi="Arial" w:cs="Arial"/>
              </w:rPr>
            </w:pPr>
            <w:r w:rsidRPr="00F074A6">
              <w:rPr>
                <w:rFonts w:ascii="Arial" w:hAnsi="Arial" w:cs="Arial"/>
              </w:rPr>
              <w:t>Correspondence Received</w:t>
            </w:r>
          </w:p>
        </w:tc>
        <w:tc>
          <w:tcPr>
            <w:tcW w:w="7134" w:type="dxa"/>
          </w:tcPr>
          <w:p w14:paraId="53BB279E" w14:textId="7B66DA42" w:rsidR="001343D3" w:rsidRPr="00F074A6" w:rsidRDefault="00E17E20" w:rsidP="001343D3">
            <w:pPr>
              <w:rPr>
                <w:rFonts w:ascii="Arial" w:hAnsi="Arial" w:cs="Arial"/>
              </w:rPr>
            </w:pPr>
            <w:r>
              <w:rPr>
                <w:rFonts w:ascii="Arial" w:hAnsi="Arial" w:cs="Arial"/>
              </w:rPr>
              <w:t>Nil</w:t>
            </w:r>
          </w:p>
        </w:tc>
        <w:tc>
          <w:tcPr>
            <w:tcW w:w="2693" w:type="dxa"/>
          </w:tcPr>
          <w:p w14:paraId="4DEBBF6D" w14:textId="75537C29" w:rsidR="001343D3" w:rsidRPr="00F074A6" w:rsidRDefault="001343D3" w:rsidP="001343D3">
            <w:pPr>
              <w:rPr>
                <w:rFonts w:ascii="Arial" w:hAnsi="Arial" w:cs="Arial"/>
              </w:rPr>
            </w:pPr>
          </w:p>
        </w:tc>
        <w:tc>
          <w:tcPr>
            <w:tcW w:w="2409" w:type="dxa"/>
          </w:tcPr>
          <w:p w14:paraId="681B8912" w14:textId="64BD8722" w:rsidR="001343D3" w:rsidRPr="00F074A6" w:rsidRDefault="001343D3" w:rsidP="001343D3">
            <w:pPr>
              <w:rPr>
                <w:rFonts w:ascii="Arial" w:hAnsi="Arial" w:cs="Arial"/>
              </w:rPr>
            </w:pPr>
          </w:p>
        </w:tc>
      </w:tr>
      <w:tr w:rsidR="00E17E20" w:rsidRPr="00F074A6" w14:paraId="1D8A5293" w14:textId="77777777" w:rsidTr="002B1600">
        <w:tc>
          <w:tcPr>
            <w:tcW w:w="522" w:type="dxa"/>
          </w:tcPr>
          <w:p w14:paraId="54AFCA68" w14:textId="4391E971" w:rsidR="00E17E20" w:rsidRPr="00F074A6" w:rsidRDefault="00E17E20" w:rsidP="00E17E20">
            <w:pPr>
              <w:jc w:val="center"/>
              <w:rPr>
                <w:rFonts w:ascii="Arial" w:hAnsi="Arial" w:cs="Arial"/>
              </w:rPr>
            </w:pPr>
            <w:r w:rsidRPr="00F074A6">
              <w:rPr>
                <w:rFonts w:ascii="Arial" w:hAnsi="Arial" w:cs="Arial"/>
              </w:rPr>
              <w:t>2</w:t>
            </w:r>
          </w:p>
        </w:tc>
        <w:tc>
          <w:tcPr>
            <w:tcW w:w="2404" w:type="dxa"/>
          </w:tcPr>
          <w:p w14:paraId="76F4DA29" w14:textId="34DB98DB" w:rsidR="00E17E20" w:rsidRPr="00F074A6" w:rsidRDefault="00E17E20" w:rsidP="00E17E20">
            <w:pPr>
              <w:rPr>
                <w:rFonts w:ascii="Arial" w:hAnsi="Arial" w:cs="Arial"/>
              </w:rPr>
            </w:pPr>
            <w:r w:rsidRPr="00E4027B">
              <w:rPr>
                <w:rFonts w:ascii="Arial" w:hAnsi="Arial" w:cs="Arial"/>
                <w:b/>
                <w:bCs/>
              </w:rPr>
              <w:t xml:space="preserve">Annual </w:t>
            </w:r>
            <w:r>
              <w:rPr>
                <w:rFonts w:ascii="Arial" w:hAnsi="Arial" w:cs="Arial"/>
                <w:b/>
                <w:bCs/>
              </w:rPr>
              <w:t>Governance and Board Structure Review</w:t>
            </w:r>
          </w:p>
        </w:tc>
        <w:tc>
          <w:tcPr>
            <w:tcW w:w="7134" w:type="dxa"/>
          </w:tcPr>
          <w:p w14:paraId="00190EDA" w14:textId="77777777" w:rsidR="00E17E20" w:rsidRDefault="00E17E20" w:rsidP="00E17E20">
            <w:pPr>
              <w:rPr>
                <w:rFonts w:ascii="Arial" w:hAnsi="Arial" w:cs="Arial"/>
                <w:bCs/>
              </w:rPr>
            </w:pPr>
            <w:r>
              <w:rPr>
                <w:rFonts w:ascii="Arial" w:hAnsi="Arial" w:cs="Arial"/>
                <w:bCs/>
              </w:rPr>
              <w:t>Review and approve:</w:t>
            </w:r>
          </w:p>
          <w:p w14:paraId="5C5B812F" w14:textId="7233E7E1" w:rsidR="00E17E20" w:rsidRDefault="00E17E20" w:rsidP="00E17E20">
            <w:pPr>
              <w:pStyle w:val="ListParagraph"/>
              <w:numPr>
                <w:ilvl w:val="0"/>
                <w:numId w:val="1"/>
              </w:numPr>
              <w:ind w:left="327" w:hanging="327"/>
              <w:rPr>
                <w:rFonts w:ascii="Arial" w:hAnsi="Arial" w:cs="Arial"/>
              </w:rPr>
            </w:pPr>
            <w:r>
              <w:rPr>
                <w:rFonts w:ascii="Arial" w:hAnsi="Arial" w:cs="Arial"/>
              </w:rPr>
              <w:t>Code of Conduct</w:t>
            </w:r>
          </w:p>
          <w:p w14:paraId="4C539441" w14:textId="57519F77" w:rsidR="00E17E20" w:rsidRDefault="009C19DB" w:rsidP="009C19DB">
            <w:pPr>
              <w:pStyle w:val="ListParagraph"/>
              <w:numPr>
                <w:ilvl w:val="0"/>
                <w:numId w:val="1"/>
              </w:numPr>
              <w:rPr>
                <w:rFonts w:ascii="Arial" w:hAnsi="Arial" w:cs="Arial"/>
              </w:rPr>
            </w:pPr>
            <w:r>
              <w:rPr>
                <w:rFonts w:ascii="Arial" w:hAnsi="Arial" w:cs="Arial"/>
              </w:rPr>
              <w:t>New code of conduct written by Rick, based on a DOE proforma</w:t>
            </w:r>
          </w:p>
          <w:p w14:paraId="715F88FF" w14:textId="75E3C1F4" w:rsidR="009C19DB" w:rsidRDefault="009C19DB" w:rsidP="009C19DB">
            <w:pPr>
              <w:pStyle w:val="ListParagraph"/>
              <w:numPr>
                <w:ilvl w:val="0"/>
                <w:numId w:val="1"/>
              </w:numPr>
              <w:rPr>
                <w:rFonts w:ascii="Arial" w:hAnsi="Arial" w:cs="Arial"/>
              </w:rPr>
            </w:pPr>
            <w:r>
              <w:rPr>
                <w:rFonts w:ascii="Arial" w:hAnsi="Arial" w:cs="Arial"/>
              </w:rPr>
              <w:t>Covers expectations of behaviour and is a commitment on how we agree to interact and contribute</w:t>
            </w:r>
          </w:p>
          <w:p w14:paraId="3D94AFF1" w14:textId="6FF7F4A1" w:rsidR="009C19DB" w:rsidRPr="009C19DB" w:rsidRDefault="009C19DB" w:rsidP="009C19DB">
            <w:pPr>
              <w:pStyle w:val="ListParagraph"/>
              <w:numPr>
                <w:ilvl w:val="0"/>
                <w:numId w:val="1"/>
              </w:numPr>
              <w:rPr>
                <w:rFonts w:ascii="Arial" w:hAnsi="Arial" w:cs="Arial"/>
              </w:rPr>
            </w:pPr>
            <w:r>
              <w:rPr>
                <w:rFonts w:ascii="Arial" w:hAnsi="Arial" w:cs="Arial"/>
              </w:rPr>
              <w:t>Board is a unified body promoting the school</w:t>
            </w:r>
          </w:p>
          <w:p w14:paraId="00AC255A" w14:textId="51983CD1" w:rsidR="00E17E20" w:rsidRDefault="00E17E20" w:rsidP="00E17E20">
            <w:pPr>
              <w:rPr>
                <w:rFonts w:ascii="Arial" w:hAnsi="Arial" w:cs="Arial"/>
              </w:rPr>
            </w:pPr>
          </w:p>
          <w:p w14:paraId="3D77C690" w14:textId="77777777" w:rsidR="00E17E20" w:rsidRDefault="00E17E20" w:rsidP="00E17E20">
            <w:pPr>
              <w:pStyle w:val="ListParagraph"/>
              <w:numPr>
                <w:ilvl w:val="0"/>
                <w:numId w:val="1"/>
              </w:numPr>
              <w:ind w:left="327" w:hanging="327"/>
              <w:rPr>
                <w:rFonts w:ascii="Arial" w:hAnsi="Arial" w:cs="Arial"/>
              </w:rPr>
            </w:pPr>
            <w:r>
              <w:rPr>
                <w:rFonts w:ascii="Arial" w:hAnsi="Arial" w:cs="Arial"/>
              </w:rPr>
              <w:t>Terms of Reference</w:t>
            </w:r>
          </w:p>
          <w:p w14:paraId="7EAA8D6D" w14:textId="7DA01510" w:rsidR="00E17E20" w:rsidRPr="00F8220C" w:rsidRDefault="00F8220C" w:rsidP="00F8220C">
            <w:pPr>
              <w:pStyle w:val="ListParagraph"/>
              <w:numPr>
                <w:ilvl w:val="0"/>
                <w:numId w:val="1"/>
              </w:numPr>
              <w:rPr>
                <w:rFonts w:ascii="Arial" w:hAnsi="Arial" w:cs="Arial"/>
              </w:rPr>
            </w:pPr>
            <w:r w:rsidRPr="00F8220C">
              <w:rPr>
                <w:rFonts w:ascii="Arial" w:hAnsi="Arial" w:cs="Arial"/>
                <w:b/>
              </w:rPr>
              <w:t xml:space="preserve">6.3 </w:t>
            </w:r>
            <w:r w:rsidR="00E17E20" w:rsidRPr="00F8220C">
              <w:rPr>
                <w:rFonts w:ascii="Arial" w:hAnsi="Arial" w:cs="Arial"/>
              </w:rPr>
              <w:t>up to 12 members to constitute the board</w:t>
            </w:r>
            <w:r>
              <w:rPr>
                <w:rFonts w:ascii="Arial" w:hAnsi="Arial" w:cs="Arial"/>
              </w:rPr>
              <w:t xml:space="preserve">. </w:t>
            </w:r>
            <w:r w:rsidR="00E17E20" w:rsidRPr="00F8220C">
              <w:rPr>
                <w:rFonts w:ascii="Arial" w:hAnsi="Arial" w:cs="Arial"/>
              </w:rPr>
              <w:t xml:space="preserve">3 school members and </w:t>
            </w:r>
            <w:r w:rsidRPr="00F8220C">
              <w:rPr>
                <w:rFonts w:ascii="Arial" w:hAnsi="Arial" w:cs="Arial"/>
              </w:rPr>
              <w:t>c</w:t>
            </w:r>
            <w:r w:rsidR="00E17E20" w:rsidRPr="00F8220C">
              <w:rPr>
                <w:rFonts w:ascii="Arial" w:hAnsi="Arial" w:cs="Arial"/>
              </w:rPr>
              <w:t xml:space="preserve">urrently 4 staff including Rick as Principal – staff </w:t>
            </w:r>
            <w:r w:rsidR="00E17E20" w:rsidRPr="00F8220C">
              <w:rPr>
                <w:rFonts w:ascii="Arial" w:hAnsi="Arial" w:cs="Arial"/>
              </w:rPr>
              <w:lastRenderedPageBreak/>
              <w:t>have not been listed with terms Dianne has been a member since 2013. Staff vote at the end of 2021 for the next year.</w:t>
            </w:r>
          </w:p>
          <w:p w14:paraId="111B5293" w14:textId="5C620937" w:rsidR="009C19DB" w:rsidRDefault="009C19DB" w:rsidP="00F8220C">
            <w:pPr>
              <w:pStyle w:val="ListParagraph"/>
              <w:numPr>
                <w:ilvl w:val="0"/>
                <w:numId w:val="11"/>
              </w:numPr>
              <w:rPr>
                <w:rFonts w:ascii="Arial" w:hAnsi="Arial" w:cs="Arial"/>
                <w:i/>
                <w:iCs/>
              </w:rPr>
            </w:pPr>
            <w:r w:rsidRPr="00F8220C">
              <w:rPr>
                <w:rFonts w:ascii="Arial" w:hAnsi="Arial" w:cs="Arial"/>
                <w:b/>
                <w:i/>
                <w:iCs/>
              </w:rPr>
              <w:t>7.2</w:t>
            </w:r>
            <w:r w:rsidRPr="00F8220C">
              <w:rPr>
                <w:rFonts w:ascii="Arial" w:hAnsi="Arial" w:cs="Arial"/>
                <w:i/>
                <w:iCs/>
              </w:rPr>
              <w:t xml:space="preserve"> The role of the Secretary will be </w:t>
            </w:r>
            <w:r w:rsidR="00F8220C">
              <w:rPr>
                <w:rFonts w:ascii="Arial" w:hAnsi="Arial" w:cs="Arial"/>
                <w:i/>
                <w:iCs/>
              </w:rPr>
              <w:t xml:space="preserve">a </w:t>
            </w:r>
            <w:r w:rsidRPr="00F8220C">
              <w:rPr>
                <w:rFonts w:ascii="Arial" w:hAnsi="Arial" w:cs="Arial"/>
                <w:i/>
                <w:iCs/>
              </w:rPr>
              <w:t>B</w:t>
            </w:r>
            <w:r w:rsidR="00F8220C">
              <w:rPr>
                <w:rFonts w:ascii="Arial" w:hAnsi="Arial" w:cs="Arial"/>
                <w:i/>
                <w:iCs/>
              </w:rPr>
              <w:t>o</w:t>
            </w:r>
            <w:r w:rsidRPr="00F8220C">
              <w:rPr>
                <w:rFonts w:ascii="Arial" w:hAnsi="Arial" w:cs="Arial"/>
                <w:i/>
                <w:iCs/>
              </w:rPr>
              <w:t>ard member supported by a School officer</w:t>
            </w:r>
          </w:p>
          <w:p w14:paraId="38086ECE" w14:textId="7A3D48EB" w:rsidR="00F8220C" w:rsidRPr="00F8220C" w:rsidRDefault="00F8220C" w:rsidP="00F8220C">
            <w:pPr>
              <w:pStyle w:val="ListParagraph"/>
              <w:numPr>
                <w:ilvl w:val="0"/>
                <w:numId w:val="11"/>
              </w:numPr>
              <w:rPr>
                <w:rFonts w:ascii="Arial" w:hAnsi="Arial" w:cs="Arial"/>
              </w:rPr>
            </w:pPr>
            <w:r w:rsidRPr="00E17E20">
              <w:rPr>
                <w:rFonts w:ascii="Arial" w:hAnsi="Arial" w:cs="Arial"/>
              </w:rPr>
              <w:t>8.1 do we need to clarity for terms 2 or 3 years</w:t>
            </w:r>
            <w:r>
              <w:rPr>
                <w:rFonts w:ascii="Arial" w:hAnsi="Arial" w:cs="Arial"/>
              </w:rPr>
              <w:t>?</w:t>
            </w:r>
            <w:r w:rsidRPr="00E17E20">
              <w:rPr>
                <w:rFonts w:ascii="Arial" w:hAnsi="Arial" w:cs="Arial"/>
              </w:rPr>
              <w:t xml:space="preserve"> Decided that </w:t>
            </w:r>
            <w:r>
              <w:rPr>
                <w:rFonts w:ascii="Arial" w:hAnsi="Arial" w:cs="Arial"/>
              </w:rPr>
              <w:t>as the members already have staggered start dates if everyone completes a 3-year term there will not be a mass exodus of experienced board members.</w:t>
            </w:r>
          </w:p>
          <w:p w14:paraId="73B64B9A" w14:textId="7C6616F0" w:rsidR="00E17E20" w:rsidRPr="00E17E20" w:rsidRDefault="00E17E20" w:rsidP="00F8220C">
            <w:pPr>
              <w:pStyle w:val="ListParagraph"/>
              <w:numPr>
                <w:ilvl w:val="0"/>
                <w:numId w:val="11"/>
              </w:numPr>
              <w:rPr>
                <w:rFonts w:ascii="Arial" w:hAnsi="Arial" w:cs="Arial"/>
              </w:rPr>
            </w:pPr>
            <w:r w:rsidRPr="00F8220C">
              <w:rPr>
                <w:rFonts w:ascii="Arial" w:hAnsi="Arial" w:cs="Arial"/>
                <w:b/>
              </w:rPr>
              <w:t>9.1</w:t>
            </w:r>
            <w:r w:rsidRPr="00E17E20">
              <w:rPr>
                <w:rFonts w:ascii="Arial" w:hAnsi="Arial" w:cs="Arial"/>
              </w:rPr>
              <w:t xml:space="preserve"> minimum </w:t>
            </w:r>
            <w:r w:rsidR="00F8220C">
              <w:rPr>
                <w:rFonts w:ascii="Arial" w:hAnsi="Arial" w:cs="Arial"/>
              </w:rPr>
              <w:t xml:space="preserve">number of meetings and the notification period. We </w:t>
            </w:r>
            <w:r w:rsidRPr="00E17E20">
              <w:rPr>
                <w:rFonts w:ascii="Arial" w:hAnsi="Arial" w:cs="Arial"/>
              </w:rPr>
              <w:t>tend to have at least 2 per term</w:t>
            </w:r>
            <w:r w:rsidR="005C1B2D">
              <w:rPr>
                <w:rFonts w:ascii="Arial" w:hAnsi="Arial" w:cs="Arial"/>
              </w:rPr>
              <w:t xml:space="preserve"> dependent on what needs to be discussed</w:t>
            </w:r>
            <w:r w:rsidRPr="00E17E20">
              <w:rPr>
                <w:rFonts w:ascii="Arial" w:hAnsi="Arial" w:cs="Arial"/>
              </w:rPr>
              <w:t xml:space="preserve">. </w:t>
            </w:r>
            <w:r w:rsidR="005C1B2D">
              <w:rPr>
                <w:rFonts w:ascii="Arial" w:hAnsi="Arial" w:cs="Arial"/>
              </w:rPr>
              <w:t>The calendar on the school website is now live and a</w:t>
            </w:r>
            <w:r w:rsidRPr="00E17E20">
              <w:rPr>
                <w:rFonts w:ascii="Arial" w:hAnsi="Arial" w:cs="Arial"/>
              </w:rPr>
              <w:t xml:space="preserve">ll </w:t>
            </w:r>
            <w:r w:rsidR="005C1B2D">
              <w:rPr>
                <w:rFonts w:ascii="Arial" w:hAnsi="Arial" w:cs="Arial"/>
              </w:rPr>
              <w:t xml:space="preserve">Board meeting </w:t>
            </w:r>
            <w:r w:rsidRPr="00E17E20">
              <w:rPr>
                <w:rFonts w:ascii="Arial" w:hAnsi="Arial" w:cs="Arial"/>
              </w:rPr>
              <w:t xml:space="preserve">dates </w:t>
            </w:r>
            <w:r w:rsidR="005C1B2D">
              <w:rPr>
                <w:rFonts w:ascii="Arial" w:hAnsi="Arial" w:cs="Arial"/>
              </w:rPr>
              <w:t>have now been lodged</w:t>
            </w:r>
          </w:p>
          <w:p w14:paraId="3709454D" w14:textId="1FFDD35C" w:rsidR="00E17E20" w:rsidRPr="005C1B2D" w:rsidRDefault="00E17E20" w:rsidP="005C1B2D">
            <w:pPr>
              <w:pStyle w:val="ListParagraph"/>
              <w:numPr>
                <w:ilvl w:val="0"/>
                <w:numId w:val="11"/>
              </w:numPr>
              <w:rPr>
                <w:rFonts w:ascii="Arial" w:hAnsi="Arial" w:cs="Arial"/>
              </w:rPr>
            </w:pPr>
            <w:r w:rsidRPr="005C1B2D">
              <w:rPr>
                <w:rFonts w:ascii="Arial" w:hAnsi="Arial" w:cs="Arial"/>
              </w:rPr>
              <w:t>10.1 Quorum 60% 7 members, 4 of whom would have to be parents</w:t>
            </w:r>
            <w:r w:rsidR="005C1B2D" w:rsidRPr="005C1B2D">
              <w:rPr>
                <w:rFonts w:ascii="Arial" w:hAnsi="Arial" w:cs="Arial"/>
              </w:rPr>
              <w:t>. M</w:t>
            </w:r>
            <w:r w:rsidRPr="005C1B2D">
              <w:rPr>
                <w:rFonts w:ascii="Arial" w:hAnsi="Arial" w:cs="Arial"/>
              </w:rPr>
              <w:t xml:space="preserve">eetings can be </w:t>
            </w:r>
            <w:r w:rsidR="005C1B2D">
              <w:rPr>
                <w:rFonts w:ascii="Arial" w:hAnsi="Arial" w:cs="Arial"/>
              </w:rPr>
              <w:t xml:space="preserve">held </w:t>
            </w:r>
            <w:r w:rsidRPr="005C1B2D">
              <w:rPr>
                <w:rFonts w:ascii="Arial" w:hAnsi="Arial" w:cs="Arial"/>
              </w:rPr>
              <w:t>online to achieve a quorum</w:t>
            </w:r>
          </w:p>
          <w:p w14:paraId="56896F36" w14:textId="77777777" w:rsidR="005C1B2D" w:rsidRDefault="005C1B2D" w:rsidP="00E17E20">
            <w:pPr>
              <w:rPr>
                <w:rFonts w:ascii="Arial" w:hAnsi="Arial" w:cs="Arial"/>
              </w:rPr>
            </w:pPr>
          </w:p>
          <w:p w14:paraId="79B45D48" w14:textId="67A2404B" w:rsidR="00E17E20" w:rsidRDefault="00E17E20" w:rsidP="00E17E20">
            <w:pPr>
              <w:rPr>
                <w:rFonts w:ascii="Arial" w:hAnsi="Arial" w:cs="Arial"/>
              </w:rPr>
            </w:pPr>
            <w:r w:rsidRPr="00667B18">
              <w:rPr>
                <w:rFonts w:ascii="Arial" w:hAnsi="Arial" w:cs="Arial"/>
              </w:rPr>
              <w:t xml:space="preserve">Review and </w:t>
            </w:r>
            <w:r>
              <w:rPr>
                <w:rFonts w:ascii="Arial" w:hAnsi="Arial" w:cs="Arial"/>
              </w:rPr>
              <w:t>agree position of Chair.</w:t>
            </w:r>
          </w:p>
          <w:p w14:paraId="176B89D8" w14:textId="77777777" w:rsidR="00E17E20" w:rsidRDefault="00E17E20" w:rsidP="00E17E20">
            <w:pPr>
              <w:rPr>
                <w:rFonts w:ascii="Arial" w:hAnsi="Arial" w:cs="Arial"/>
                <w:bCs/>
              </w:rPr>
            </w:pPr>
          </w:p>
          <w:p w14:paraId="2A6243B1" w14:textId="59B50F3B" w:rsidR="00E17E20" w:rsidRPr="00F074A6" w:rsidRDefault="00E17E20" w:rsidP="005C1B2D">
            <w:pPr>
              <w:rPr>
                <w:rFonts w:ascii="Arial" w:hAnsi="Arial" w:cs="Arial"/>
              </w:rPr>
            </w:pPr>
            <w:r>
              <w:rPr>
                <w:rFonts w:ascii="Arial" w:hAnsi="Arial" w:cs="Arial"/>
                <w:bCs/>
              </w:rPr>
              <w:t>Chair position vacated and only</w:t>
            </w:r>
            <w:r w:rsidR="005C1B2D">
              <w:rPr>
                <w:rFonts w:ascii="Arial" w:hAnsi="Arial" w:cs="Arial"/>
                <w:bCs/>
              </w:rPr>
              <w:t xml:space="preserve"> Mark Wallace </w:t>
            </w:r>
            <w:r>
              <w:rPr>
                <w:rFonts w:ascii="Arial" w:hAnsi="Arial" w:cs="Arial"/>
                <w:bCs/>
              </w:rPr>
              <w:t xml:space="preserve">was interested in the position and was voted in </w:t>
            </w:r>
            <w:r w:rsidR="005C1B2D">
              <w:rPr>
                <w:rFonts w:ascii="Arial" w:hAnsi="Arial" w:cs="Arial"/>
                <w:bCs/>
              </w:rPr>
              <w:t>unanimously</w:t>
            </w:r>
          </w:p>
        </w:tc>
        <w:tc>
          <w:tcPr>
            <w:tcW w:w="2693" w:type="dxa"/>
          </w:tcPr>
          <w:p w14:paraId="17B22ED8" w14:textId="77777777" w:rsidR="009C19DB" w:rsidRDefault="009C19DB" w:rsidP="009C19DB">
            <w:pPr>
              <w:rPr>
                <w:rFonts w:ascii="Arial" w:hAnsi="Arial" w:cs="Arial"/>
              </w:rPr>
            </w:pPr>
            <w:r>
              <w:rPr>
                <w:rFonts w:ascii="Arial" w:hAnsi="Arial" w:cs="Arial"/>
              </w:rPr>
              <w:lastRenderedPageBreak/>
              <w:t xml:space="preserve">Motion: Board approves Code of Conduct </w:t>
            </w:r>
          </w:p>
          <w:p w14:paraId="358E26AF" w14:textId="77777777" w:rsidR="009C19DB" w:rsidRDefault="009C19DB" w:rsidP="009C19DB">
            <w:pPr>
              <w:rPr>
                <w:rFonts w:ascii="Arial" w:hAnsi="Arial" w:cs="Arial"/>
              </w:rPr>
            </w:pPr>
            <w:r>
              <w:rPr>
                <w:rFonts w:ascii="Arial" w:hAnsi="Arial" w:cs="Arial"/>
              </w:rPr>
              <w:t>and Terms of Reference</w:t>
            </w:r>
          </w:p>
          <w:p w14:paraId="7BEF31CF" w14:textId="77777777" w:rsidR="009C19DB" w:rsidRDefault="009C19DB" w:rsidP="00E17E20">
            <w:pPr>
              <w:rPr>
                <w:rFonts w:ascii="Arial" w:hAnsi="Arial" w:cs="Arial"/>
                <w:i/>
                <w:iCs/>
              </w:rPr>
            </w:pPr>
          </w:p>
          <w:p w14:paraId="752949E3" w14:textId="77777777" w:rsidR="009C19DB" w:rsidRDefault="009C19DB" w:rsidP="00E17E20">
            <w:pPr>
              <w:rPr>
                <w:rFonts w:ascii="Arial" w:hAnsi="Arial" w:cs="Arial"/>
                <w:i/>
                <w:iCs/>
              </w:rPr>
            </w:pPr>
          </w:p>
          <w:p w14:paraId="640B637C" w14:textId="77777777" w:rsidR="009C19DB" w:rsidRDefault="009C19DB" w:rsidP="00E17E20">
            <w:pPr>
              <w:rPr>
                <w:rFonts w:ascii="Arial" w:hAnsi="Arial" w:cs="Arial"/>
                <w:i/>
                <w:iCs/>
              </w:rPr>
            </w:pPr>
          </w:p>
          <w:p w14:paraId="7664F40D" w14:textId="77777777" w:rsidR="009C19DB" w:rsidRDefault="009C19DB" w:rsidP="00E17E20">
            <w:pPr>
              <w:rPr>
                <w:rFonts w:ascii="Arial" w:hAnsi="Arial" w:cs="Arial"/>
                <w:i/>
                <w:iCs/>
              </w:rPr>
            </w:pPr>
          </w:p>
          <w:p w14:paraId="2E655121" w14:textId="77777777" w:rsidR="009C19DB" w:rsidRDefault="009C19DB" w:rsidP="00E17E20">
            <w:pPr>
              <w:rPr>
                <w:rFonts w:ascii="Arial" w:hAnsi="Arial" w:cs="Arial"/>
                <w:i/>
                <w:iCs/>
              </w:rPr>
            </w:pPr>
          </w:p>
          <w:p w14:paraId="3A843834" w14:textId="77777777" w:rsidR="009C19DB" w:rsidRDefault="009C19DB" w:rsidP="00E17E20">
            <w:pPr>
              <w:rPr>
                <w:rFonts w:ascii="Arial" w:hAnsi="Arial" w:cs="Arial"/>
                <w:i/>
                <w:iCs/>
              </w:rPr>
            </w:pPr>
          </w:p>
          <w:p w14:paraId="4EF10D21" w14:textId="77777777" w:rsidR="009C19DB" w:rsidRDefault="009C19DB" w:rsidP="009C19DB">
            <w:pPr>
              <w:rPr>
                <w:rFonts w:ascii="Arial" w:hAnsi="Arial" w:cs="Arial"/>
              </w:rPr>
            </w:pPr>
            <w:r>
              <w:rPr>
                <w:rFonts w:ascii="Arial" w:hAnsi="Arial" w:cs="Arial"/>
                <w:i/>
                <w:iCs/>
              </w:rPr>
              <w:t xml:space="preserve">Rick to make changes to Terms of Reference </w:t>
            </w:r>
            <w:r>
              <w:rPr>
                <w:rFonts w:ascii="Arial" w:hAnsi="Arial" w:cs="Arial"/>
                <w:i/>
                <w:iCs/>
              </w:rPr>
              <w:lastRenderedPageBreak/>
              <w:t>based on minutes and circulate to members for approval</w:t>
            </w:r>
            <w:r>
              <w:rPr>
                <w:rFonts w:ascii="Arial" w:hAnsi="Arial" w:cs="Arial"/>
              </w:rPr>
              <w:t xml:space="preserve"> </w:t>
            </w:r>
          </w:p>
          <w:p w14:paraId="3B6EE5E5" w14:textId="77777777" w:rsidR="009C19DB" w:rsidRDefault="009C19DB" w:rsidP="009C19DB">
            <w:pPr>
              <w:rPr>
                <w:rFonts w:ascii="Arial" w:hAnsi="Arial" w:cs="Arial"/>
              </w:rPr>
            </w:pPr>
          </w:p>
          <w:p w14:paraId="5DBB8757" w14:textId="77777777" w:rsidR="009C19DB" w:rsidRDefault="009C19DB" w:rsidP="009C19DB">
            <w:pPr>
              <w:rPr>
                <w:rFonts w:ascii="Arial" w:hAnsi="Arial" w:cs="Arial"/>
              </w:rPr>
            </w:pPr>
          </w:p>
          <w:p w14:paraId="0E842413" w14:textId="7043CA2B" w:rsidR="009C19DB" w:rsidRDefault="00F8220C" w:rsidP="009C19DB">
            <w:pPr>
              <w:rPr>
                <w:rFonts w:ascii="Arial" w:hAnsi="Arial" w:cs="Arial"/>
              </w:rPr>
            </w:pPr>
            <w:r>
              <w:rPr>
                <w:rFonts w:ascii="Arial" w:hAnsi="Arial" w:cs="Arial"/>
              </w:rPr>
              <w:t>Register to be kept on connect of Board Members and their terms including members of staff</w:t>
            </w:r>
          </w:p>
          <w:p w14:paraId="0DA708E1" w14:textId="77777777" w:rsidR="009C19DB" w:rsidRDefault="009C19DB" w:rsidP="009C19DB">
            <w:pPr>
              <w:rPr>
                <w:rFonts w:ascii="Arial" w:hAnsi="Arial" w:cs="Arial"/>
              </w:rPr>
            </w:pPr>
          </w:p>
          <w:p w14:paraId="634B0F56" w14:textId="77777777" w:rsidR="009C19DB" w:rsidRDefault="009C19DB" w:rsidP="009C19DB">
            <w:pPr>
              <w:rPr>
                <w:rFonts w:ascii="Arial" w:hAnsi="Arial" w:cs="Arial"/>
              </w:rPr>
            </w:pPr>
          </w:p>
          <w:p w14:paraId="44E4318F" w14:textId="5C0C69FE" w:rsidR="009C19DB" w:rsidRDefault="009C19DB" w:rsidP="009C19DB">
            <w:pPr>
              <w:rPr>
                <w:rFonts w:ascii="Arial" w:hAnsi="Arial" w:cs="Arial"/>
              </w:rPr>
            </w:pPr>
            <w:r>
              <w:rPr>
                <w:rFonts w:ascii="Arial" w:hAnsi="Arial" w:cs="Arial"/>
              </w:rPr>
              <w:t>Motion: Board ratifies structure for FY21</w:t>
            </w:r>
          </w:p>
          <w:p w14:paraId="781B3059" w14:textId="77777777" w:rsidR="00E17E20" w:rsidRDefault="00E17E20" w:rsidP="00E17E20">
            <w:pPr>
              <w:rPr>
                <w:rFonts w:ascii="Arial" w:hAnsi="Arial" w:cs="Arial"/>
              </w:rPr>
            </w:pPr>
          </w:p>
          <w:p w14:paraId="08DE0E86" w14:textId="77777777" w:rsidR="005C1B2D" w:rsidRDefault="005C1B2D" w:rsidP="00E17E20">
            <w:pPr>
              <w:rPr>
                <w:rFonts w:ascii="Arial" w:hAnsi="Arial" w:cs="Arial"/>
              </w:rPr>
            </w:pPr>
          </w:p>
          <w:p w14:paraId="2A8BAB07" w14:textId="77777777" w:rsidR="005C1B2D" w:rsidRDefault="005C1B2D" w:rsidP="00E17E20">
            <w:pPr>
              <w:rPr>
                <w:rFonts w:ascii="Arial" w:hAnsi="Arial" w:cs="Arial"/>
              </w:rPr>
            </w:pPr>
          </w:p>
          <w:p w14:paraId="16CBAD41" w14:textId="0E98A91D" w:rsidR="005C1B2D" w:rsidRPr="00F074A6" w:rsidRDefault="005C1B2D" w:rsidP="00E17E20">
            <w:pPr>
              <w:rPr>
                <w:rFonts w:ascii="Arial" w:hAnsi="Arial" w:cs="Arial"/>
              </w:rPr>
            </w:pPr>
            <w:r>
              <w:rPr>
                <w:rFonts w:ascii="Arial" w:hAnsi="Arial" w:cs="Arial"/>
              </w:rPr>
              <w:t>Mark Wallace to remain Chair person</w:t>
            </w:r>
          </w:p>
        </w:tc>
        <w:tc>
          <w:tcPr>
            <w:tcW w:w="2409" w:type="dxa"/>
          </w:tcPr>
          <w:p w14:paraId="024B009E" w14:textId="37B356BC" w:rsidR="009C19DB" w:rsidRPr="009C19DB" w:rsidRDefault="009C19DB" w:rsidP="00E17E20">
            <w:pPr>
              <w:rPr>
                <w:rFonts w:ascii="Arial" w:hAnsi="Arial" w:cs="Arial"/>
              </w:rPr>
            </w:pPr>
            <w:r w:rsidRPr="009C19DB">
              <w:rPr>
                <w:rFonts w:ascii="Arial" w:hAnsi="Arial" w:cs="Arial"/>
              </w:rPr>
              <w:lastRenderedPageBreak/>
              <w:t>Moved:</w:t>
            </w:r>
            <w:r w:rsidR="00E17E20" w:rsidRPr="009C19DB">
              <w:rPr>
                <w:rFonts w:ascii="Arial" w:hAnsi="Arial" w:cs="Arial"/>
              </w:rPr>
              <w:t xml:space="preserve"> </w:t>
            </w:r>
            <w:r>
              <w:rPr>
                <w:rFonts w:ascii="Arial" w:hAnsi="Arial" w:cs="Arial"/>
              </w:rPr>
              <w:t>C</w:t>
            </w:r>
            <w:r w:rsidRPr="009C19DB">
              <w:rPr>
                <w:rFonts w:ascii="Arial" w:hAnsi="Arial" w:cs="Arial"/>
              </w:rPr>
              <w:t xml:space="preserve">arly </w:t>
            </w:r>
            <w:r w:rsidRPr="009C19DB">
              <w:rPr>
                <w:rFonts w:ascii="Arial" w:hAnsi="Arial" w:cs="Arial"/>
              </w:rPr>
              <w:t>Davis</w:t>
            </w:r>
          </w:p>
          <w:p w14:paraId="73D0921D" w14:textId="77777777" w:rsidR="009C19DB" w:rsidRPr="009C19DB" w:rsidRDefault="009C19DB" w:rsidP="00E17E20">
            <w:pPr>
              <w:rPr>
                <w:rFonts w:ascii="Arial" w:hAnsi="Arial" w:cs="Arial"/>
              </w:rPr>
            </w:pPr>
            <w:r w:rsidRPr="009C19DB">
              <w:rPr>
                <w:rFonts w:ascii="Arial" w:hAnsi="Arial" w:cs="Arial"/>
              </w:rPr>
              <w:t xml:space="preserve">Seconded: </w:t>
            </w:r>
            <w:r w:rsidRPr="009C19DB">
              <w:rPr>
                <w:rFonts w:ascii="Arial" w:hAnsi="Arial" w:cs="Arial"/>
              </w:rPr>
              <w:t xml:space="preserve">Bronwyn </w:t>
            </w:r>
            <w:r w:rsidRPr="009C19DB">
              <w:rPr>
                <w:rFonts w:ascii="Arial" w:hAnsi="Arial" w:cs="Arial"/>
              </w:rPr>
              <w:t>Baker</w:t>
            </w:r>
          </w:p>
          <w:p w14:paraId="40BBFBA9" w14:textId="00C25A46" w:rsidR="00E17E20" w:rsidRPr="009C19DB" w:rsidRDefault="00E17E20" w:rsidP="00E17E20">
            <w:pPr>
              <w:rPr>
                <w:rFonts w:ascii="Arial" w:hAnsi="Arial" w:cs="Arial"/>
              </w:rPr>
            </w:pPr>
            <w:r w:rsidRPr="009C19DB">
              <w:rPr>
                <w:rFonts w:ascii="Arial" w:hAnsi="Arial" w:cs="Arial"/>
              </w:rPr>
              <w:t xml:space="preserve">all </w:t>
            </w:r>
            <w:r w:rsidR="009C19DB" w:rsidRPr="009C19DB">
              <w:rPr>
                <w:rFonts w:ascii="Arial" w:hAnsi="Arial" w:cs="Arial"/>
              </w:rPr>
              <w:t xml:space="preserve">members </w:t>
            </w:r>
            <w:r w:rsidRPr="009C19DB">
              <w:rPr>
                <w:rFonts w:ascii="Arial" w:hAnsi="Arial" w:cs="Arial"/>
              </w:rPr>
              <w:t>agree</w:t>
            </w:r>
          </w:p>
          <w:p w14:paraId="02C5C444" w14:textId="77777777" w:rsidR="00E17E20" w:rsidRDefault="00E17E20" w:rsidP="00E17E20">
            <w:pPr>
              <w:rPr>
                <w:rFonts w:ascii="Arial" w:hAnsi="Arial" w:cs="Arial"/>
              </w:rPr>
            </w:pPr>
          </w:p>
          <w:p w14:paraId="44E69AFC" w14:textId="77777777" w:rsidR="00E17E20" w:rsidRDefault="00E17E20" w:rsidP="00E17E20">
            <w:pPr>
              <w:rPr>
                <w:rFonts w:ascii="Arial" w:hAnsi="Arial" w:cs="Arial"/>
              </w:rPr>
            </w:pPr>
          </w:p>
          <w:p w14:paraId="5DD4A1AB" w14:textId="77777777" w:rsidR="00E17E20" w:rsidRDefault="00E17E20" w:rsidP="00E17E20">
            <w:pPr>
              <w:rPr>
                <w:rFonts w:ascii="Arial" w:hAnsi="Arial" w:cs="Arial"/>
                <w:i/>
                <w:iCs/>
              </w:rPr>
            </w:pPr>
            <w:r w:rsidRPr="005B4DFF">
              <w:rPr>
                <w:rFonts w:ascii="Arial" w:hAnsi="Arial" w:cs="Arial"/>
                <w:i/>
                <w:iCs/>
              </w:rPr>
              <w:t>(Note – all members to sign Code of Conduct)</w:t>
            </w:r>
          </w:p>
          <w:p w14:paraId="414AFB15" w14:textId="77777777" w:rsidR="00E17E20" w:rsidRDefault="00E17E20" w:rsidP="00E17E20">
            <w:pPr>
              <w:rPr>
                <w:rFonts w:ascii="Arial" w:hAnsi="Arial" w:cs="Arial"/>
                <w:i/>
                <w:iCs/>
              </w:rPr>
            </w:pPr>
            <w:r>
              <w:rPr>
                <w:rFonts w:ascii="Arial" w:hAnsi="Arial" w:cs="Arial"/>
                <w:i/>
                <w:iCs/>
              </w:rPr>
              <w:t xml:space="preserve">Action to amend </w:t>
            </w:r>
          </w:p>
          <w:p w14:paraId="748F25EC" w14:textId="77777777" w:rsidR="00E17E20" w:rsidRDefault="00E17E20" w:rsidP="00E17E20">
            <w:pPr>
              <w:rPr>
                <w:rFonts w:ascii="Arial" w:hAnsi="Arial" w:cs="Arial"/>
                <w:i/>
                <w:iCs/>
              </w:rPr>
            </w:pPr>
          </w:p>
          <w:p w14:paraId="32AED203" w14:textId="77777777" w:rsidR="00E17E20" w:rsidRDefault="00E17E20" w:rsidP="00E17E20">
            <w:pPr>
              <w:rPr>
                <w:rFonts w:ascii="Arial" w:hAnsi="Arial" w:cs="Arial"/>
                <w:i/>
                <w:iCs/>
              </w:rPr>
            </w:pPr>
          </w:p>
          <w:p w14:paraId="3C160E95" w14:textId="77777777" w:rsidR="00E17E20" w:rsidRDefault="00E17E20" w:rsidP="00E17E20">
            <w:pPr>
              <w:rPr>
                <w:rFonts w:ascii="Arial" w:hAnsi="Arial" w:cs="Arial"/>
                <w:i/>
                <w:iCs/>
              </w:rPr>
            </w:pPr>
          </w:p>
          <w:p w14:paraId="353A3402" w14:textId="237775F9" w:rsidR="00E17E20" w:rsidRDefault="00E17E20" w:rsidP="00E17E20">
            <w:pPr>
              <w:rPr>
                <w:rFonts w:ascii="Arial" w:hAnsi="Arial" w:cs="Arial"/>
                <w:i/>
                <w:iCs/>
              </w:rPr>
            </w:pPr>
          </w:p>
          <w:p w14:paraId="38F58A7A" w14:textId="3ECE4CED" w:rsidR="00F8220C" w:rsidRDefault="00F8220C" w:rsidP="00E17E20">
            <w:pPr>
              <w:rPr>
                <w:rFonts w:ascii="Arial" w:hAnsi="Arial" w:cs="Arial"/>
                <w:i/>
                <w:iCs/>
              </w:rPr>
            </w:pPr>
          </w:p>
          <w:p w14:paraId="0B69FB70" w14:textId="7BDFBB45" w:rsidR="00F8220C" w:rsidRDefault="00F8220C" w:rsidP="00E17E20">
            <w:pPr>
              <w:rPr>
                <w:rFonts w:ascii="Arial" w:hAnsi="Arial" w:cs="Arial"/>
                <w:i/>
                <w:iCs/>
              </w:rPr>
            </w:pPr>
          </w:p>
          <w:p w14:paraId="51204020" w14:textId="27D80B0E" w:rsidR="00F8220C" w:rsidRDefault="00F8220C" w:rsidP="00E17E20">
            <w:pPr>
              <w:rPr>
                <w:rFonts w:ascii="Arial" w:hAnsi="Arial" w:cs="Arial"/>
                <w:i/>
                <w:iCs/>
              </w:rPr>
            </w:pPr>
            <w:r>
              <w:rPr>
                <w:rFonts w:ascii="Arial" w:hAnsi="Arial" w:cs="Arial"/>
                <w:i/>
                <w:iCs/>
              </w:rPr>
              <w:t>Chair to keep this record</w:t>
            </w:r>
          </w:p>
          <w:p w14:paraId="3D0F4A94" w14:textId="77777777" w:rsidR="00E17E20" w:rsidRDefault="00E17E20" w:rsidP="00E17E20">
            <w:pPr>
              <w:rPr>
                <w:rFonts w:ascii="Arial" w:hAnsi="Arial" w:cs="Arial"/>
                <w:i/>
                <w:iCs/>
              </w:rPr>
            </w:pPr>
            <w:r>
              <w:rPr>
                <w:rFonts w:ascii="Arial" w:hAnsi="Arial" w:cs="Arial"/>
                <w:i/>
                <w:iCs/>
              </w:rPr>
              <w:t>.</w:t>
            </w:r>
          </w:p>
          <w:p w14:paraId="1751B61A" w14:textId="77777777" w:rsidR="005C1B2D" w:rsidRDefault="005C1B2D" w:rsidP="00E17E20">
            <w:pPr>
              <w:rPr>
                <w:rFonts w:ascii="Arial" w:hAnsi="Arial" w:cs="Arial"/>
                <w:i/>
                <w:iCs/>
              </w:rPr>
            </w:pPr>
          </w:p>
          <w:p w14:paraId="5241F96F" w14:textId="77777777" w:rsidR="005C1B2D" w:rsidRDefault="005C1B2D" w:rsidP="00E17E20">
            <w:pPr>
              <w:rPr>
                <w:rFonts w:ascii="Arial" w:hAnsi="Arial" w:cs="Arial"/>
                <w:i/>
                <w:iCs/>
              </w:rPr>
            </w:pPr>
          </w:p>
          <w:p w14:paraId="66B30B5A" w14:textId="77777777" w:rsidR="005C1B2D" w:rsidRDefault="005C1B2D" w:rsidP="00E17E20">
            <w:pPr>
              <w:rPr>
                <w:rFonts w:ascii="Arial" w:hAnsi="Arial" w:cs="Arial"/>
                <w:i/>
                <w:iCs/>
              </w:rPr>
            </w:pPr>
          </w:p>
          <w:p w14:paraId="64234F30" w14:textId="77777777" w:rsidR="005C1B2D" w:rsidRDefault="005C1B2D" w:rsidP="00E17E20">
            <w:pPr>
              <w:rPr>
                <w:rFonts w:ascii="Arial" w:hAnsi="Arial" w:cs="Arial"/>
                <w:i/>
                <w:iCs/>
              </w:rPr>
            </w:pPr>
          </w:p>
          <w:p w14:paraId="10C210CA" w14:textId="77777777" w:rsidR="005C1B2D" w:rsidRDefault="005C1B2D" w:rsidP="00E17E20">
            <w:pPr>
              <w:rPr>
                <w:rFonts w:ascii="Arial" w:hAnsi="Arial" w:cs="Arial"/>
                <w:i/>
                <w:iCs/>
              </w:rPr>
            </w:pPr>
          </w:p>
          <w:p w14:paraId="3BE1CDE6" w14:textId="77777777" w:rsidR="005C1B2D" w:rsidRDefault="005C1B2D" w:rsidP="00E17E20">
            <w:pPr>
              <w:rPr>
                <w:rFonts w:ascii="Arial" w:hAnsi="Arial" w:cs="Arial"/>
                <w:i/>
                <w:iCs/>
              </w:rPr>
            </w:pPr>
          </w:p>
          <w:p w14:paraId="2EE98D80" w14:textId="77777777" w:rsidR="005C1B2D" w:rsidRDefault="005C1B2D" w:rsidP="00E17E20">
            <w:pPr>
              <w:rPr>
                <w:rFonts w:ascii="Arial" w:hAnsi="Arial" w:cs="Arial"/>
                <w:i/>
                <w:iCs/>
              </w:rPr>
            </w:pPr>
          </w:p>
          <w:p w14:paraId="28B0E2F5" w14:textId="77777777" w:rsidR="005C1B2D" w:rsidRDefault="005C1B2D" w:rsidP="00E17E20">
            <w:pPr>
              <w:rPr>
                <w:rFonts w:ascii="Arial" w:hAnsi="Arial" w:cs="Arial"/>
                <w:i/>
                <w:iCs/>
              </w:rPr>
            </w:pPr>
          </w:p>
          <w:p w14:paraId="7C0E1762" w14:textId="77777777" w:rsidR="005C1B2D" w:rsidRDefault="005C1B2D" w:rsidP="00E17E20">
            <w:pPr>
              <w:rPr>
                <w:rFonts w:ascii="Arial" w:hAnsi="Arial" w:cs="Arial"/>
                <w:i/>
                <w:iCs/>
              </w:rPr>
            </w:pPr>
          </w:p>
          <w:p w14:paraId="1EC242D3" w14:textId="4E8E4D17" w:rsidR="005C1B2D" w:rsidRPr="00F074A6" w:rsidRDefault="005C1B2D" w:rsidP="005C1B2D">
            <w:pPr>
              <w:rPr>
                <w:rFonts w:ascii="Arial" w:hAnsi="Arial" w:cs="Arial"/>
              </w:rPr>
            </w:pPr>
            <w:r>
              <w:rPr>
                <w:rFonts w:ascii="Arial" w:hAnsi="Arial" w:cs="Arial"/>
                <w:i/>
                <w:iCs/>
              </w:rPr>
              <w:t>All members voted unanimously</w:t>
            </w:r>
          </w:p>
        </w:tc>
      </w:tr>
      <w:tr w:rsidR="00E17E20" w:rsidRPr="00F074A6" w14:paraId="5BB28305" w14:textId="77777777" w:rsidTr="00EF6CCB">
        <w:tc>
          <w:tcPr>
            <w:tcW w:w="522" w:type="dxa"/>
          </w:tcPr>
          <w:p w14:paraId="3AF8F4D8" w14:textId="5422BA72" w:rsidR="00E17E20" w:rsidRPr="00F074A6" w:rsidRDefault="00E17E20" w:rsidP="00E17E20">
            <w:pPr>
              <w:jc w:val="center"/>
              <w:rPr>
                <w:rFonts w:ascii="Arial" w:hAnsi="Arial" w:cs="Arial"/>
              </w:rPr>
            </w:pPr>
            <w:r w:rsidRPr="00F074A6">
              <w:rPr>
                <w:rFonts w:ascii="Arial" w:hAnsi="Arial" w:cs="Arial"/>
              </w:rPr>
              <w:lastRenderedPageBreak/>
              <w:t>3</w:t>
            </w:r>
          </w:p>
        </w:tc>
        <w:tc>
          <w:tcPr>
            <w:tcW w:w="2404" w:type="dxa"/>
          </w:tcPr>
          <w:p w14:paraId="5A91E3E8" w14:textId="77777777" w:rsidR="002D595D" w:rsidRDefault="002D595D" w:rsidP="002D595D">
            <w:pPr>
              <w:rPr>
                <w:rFonts w:ascii="Arial" w:hAnsi="Arial" w:cs="Arial"/>
                <w:sz w:val="20"/>
                <w:szCs w:val="20"/>
              </w:rPr>
            </w:pPr>
            <w:r>
              <w:rPr>
                <w:rFonts w:ascii="Arial" w:hAnsi="Arial" w:cs="Arial"/>
                <w:b/>
                <w:bCs/>
              </w:rPr>
              <w:t>Statement of Expectations</w:t>
            </w:r>
            <w:r>
              <w:rPr>
                <w:rFonts w:ascii="Arial" w:hAnsi="Arial" w:cs="Arial"/>
                <w:sz w:val="20"/>
                <w:szCs w:val="20"/>
              </w:rPr>
              <w:t xml:space="preserve"> </w:t>
            </w:r>
          </w:p>
          <w:p w14:paraId="7BD5E7D8" w14:textId="29E122D5" w:rsidR="00E17E20" w:rsidRPr="00F074A6" w:rsidRDefault="002D595D" w:rsidP="002D595D">
            <w:pPr>
              <w:rPr>
                <w:rFonts w:ascii="Arial" w:hAnsi="Arial" w:cs="Arial"/>
              </w:rPr>
            </w:pPr>
            <w:r>
              <w:rPr>
                <w:rFonts w:ascii="Arial" w:hAnsi="Arial" w:cs="Arial"/>
                <w:i/>
                <w:iCs/>
              </w:rPr>
              <w:t>Understand</w:t>
            </w:r>
            <w:r w:rsidRPr="00620648">
              <w:rPr>
                <w:rFonts w:ascii="Arial" w:hAnsi="Arial" w:cs="Arial"/>
                <w:i/>
                <w:iCs/>
              </w:rPr>
              <w:t xml:space="preserve"> expectations and responsibilities of schools and the Department in student achievement and progress.</w:t>
            </w:r>
          </w:p>
        </w:tc>
        <w:tc>
          <w:tcPr>
            <w:tcW w:w="7134" w:type="dxa"/>
          </w:tcPr>
          <w:p w14:paraId="20921700" w14:textId="77777777" w:rsidR="002D595D" w:rsidRDefault="002D595D" w:rsidP="002D595D">
            <w:pPr>
              <w:rPr>
                <w:rFonts w:ascii="Arial" w:hAnsi="Arial" w:cs="Arial"/>
              </w:rPr>
            </w:pPr>
            <w:r>
              <w:rPr>
                <w:rFonts w:ascii="Arial" w:hAnsi="Arial" w:cs="Arial"/>
              </w:rPr>
              <w:t>Review and note Statement of Expectations to ensure collective understanding.</w:t>
            </w:r>
          </w:p>
          <w:p w14:paraId="1F890EB4" w14:textId="77777777" w:rsidR="002D595D" w:rsidRDefault="002D595D" w:rsidP="002D595D">
            <w:pPr>
              <w:rPr>
                <w:rFonts w:ascii="Arial" w:hAnsi="Arial" w:cs="Arial"/>
              </w:rPr>
            </w:pPr>
          </w:p>
          <w:p w14:paraId="6805CF9A" w14:textId="3787453D" w:rsidR="002D595D" w:rsidRDefault="002D595D" w:rsidP="002D595D">
            <w:pPr>
              <w:rPr>
                <w:rFonts w:ascii="Arial" w:hAnsi="Arial" w:cs="Arial"/>
              </w:rPr>
            </w:pPr>
            <w:r>
              <w:rPr>
                <w:rFonts w:ascii="Arial" w:hAnsi="Arial" w:cs="Arial"/>
              </w:rPr>
              <w:t xml:space="preserve">Department of Education, </w:t>
            </w:r>
            <w:r>
              <w:rPr>
                <w:rFonts w:ascii="Arial" w:hAnsi="Arial" w:cs="Arial"/>
              </w:rPr>
              <w:t xml:space="preserve">Strategy documents and Planning documents created into an accountability </w:t>
            </w:r>
            <w:r w:rsidR="00D074CE">
              <w:rPr>
                <w:rFonts w:ascii="Arial" w:hAnsi="Arial" w:cs="Arial"/>
              </w:rPr>
              <w:t>program for Principals In lieu of Performance Management.</w:t>
            </w:r>
          </w:p>
          <w:p w14:paraId="41FA3A56" w14:textId="77777777" w:rsidR="002D595D" w:rsidRDefault="002D595D" w:rsidP="002D595D">
            <w:pPr>
              <w:rPr>
                <w:rFonts w:ascii="Arial" w:hAnsi="Arial" w:cs="Arial"/>
              </w:rPr>
            </w:pPr>
          </w:p>
          <w:p w14:paraId="379CC498" w14:textId="77777777" w:rsidR="002D595D" w:rsidRDefault="002D595D" w:rsidP="002D595D">
            <w:pPr>
              <w:rPr>
                <w:rFonts w:ascii="Arial" w:hAnsi="Arial" w:cs="Arial"/>
              </w:rPr>
            </w:pPr>
            <w:r>
              <w:rPr>
                <w:rFonts w:ascii="Arial" w:hAnsi="Arial" w:cs="Arial"/>
              </w:rPr>
              <w:t>monitored by School Review Processes</w:t>
            </w:r>
          </w:p>
          <w:p w14:paraId="582C4074" w14:textId="1F13A3EA" w:rsidR="00E17E20" w:rsidRPr="00D074CE" w:rsidRDefault="002D595D" w:rsidP="00E17E20">
            <w:pPr>
              <w:rPr>
                <w:rFonts w:ascii="Arial" w:hAnsi="Arial" w:cs="Arial"/>
              </w:rPr>
            </w:pPr>
            <w:r>
              <w:rPr>
                <w:rFonts w:ascii="Arial" w:hAnsi="Arial" w:cs="Arial"/>
              </w:rPr>
              <w:t>The next review may be in 2 years because Rick is a new Principal or</w:t>
            </w:r>
            <w:r w:rsidR="00D074CE">
              <w:rPr>
                <w:rFonts w:ascii="Arial" w:hAnsi="Arial" w:cs="Arial"/>
              </w:rPr>
              <w:t xml:space="preserve"> in 3 years.</w:t>
            </w:r>
          </w:p>
        </w:tc>
        <w:tc>
          <w:tcPr>
            <w:tcW w:w="2693" w:type="dxa"/>
          </w:tcPr>
          <w:p w14:paraId="7EF4808A" w14:textId="77777777" w:rsidR="002D595D" w:rsidRDefault="002D595D" w:rsidP="002D595D">
            <w:pPr>
              <w:rPr>
                <w:rFonts w:ascii="Arial" w:hAnsi="Arial" w:cs="Arial"/>
              </w:rPr>
            </w:pPr>
            <w:r>
              <w:rPr>
                <w:rFonts w:ascii="Arial" w:hAnsi="Arial" w:cs="Arial"/>
              </w:rPr>
              <w:t>Motion: Board endorses collective understanding of the Statement of Expectations</w:t>
            </w:r>
          </w:p>
          <w:p w14:paraId="34B18D10" w14:textId="77A43F34" w:rsidR="00E17E20" w:rsidRPr="00F074A6" w:rsidRDefault="00E17E20" w:rsidP="002D595D">
            <w:pPr>
              <w:rPr>
                <w:rFonts w:ascii="Arial" w:hAnsi="Arial" w:cs="Arial"/>
              </w:rPr>
            </w:pPr>
          </w:p>
        </w:tc>
        <w:tc>
          <w:tcPr>
            <w:tcW w:w="2409" w:type="dxa"/>
          </w:tcPr>
          <w:p w14:paraId="1A7D805F" w14:textId="7C0D17EC" w:rsidR="00E17E20" w:rsidRPr="00F074A6" w:rsidRDefault="002D595D" w:rsidP="002D595D">
            <w:pPr>
              <w:rPr>
                <w:rFonts w:ascii="Arial" w:hAnsi="Arial" w:cs="Arial"/>
              </w:rPr>
            </w:pPr>
            <w:r>
              <w:rPr>
                <w:rFonts w:ascii="Arial" w:hAnsi="Arial" w:cs="Arial"/>
              </w:rPr>
              <w:t xml:space="preserve">Board to note and Rick and </w:t>
            </w:r>
            <w:r>
              <w:rPr>
                <w:rFonts w:ascii="Arial" w:hAnsi="Arial" w:cs="Arial"/>
              </w:rPr>
              <w:t>Mark</w:t>
            </w:r>
            <w:r>
              <w:rPr>
                <w:rFonts w:ascii="Arial" w:hAnsi="Arial" w:cs="Arial"/>
              </w:rPr>
              <w:t xml:space="preserve"> to sign and date</w:t>
            </w:r>
          </w:p>
        </w:tc>
      </w:tr>
      <w:tr w:rsidR="00E17E20" w:rsidRPr="00F074A6" w14:paraId="58B0FF19" w14:textId="77777777" w:rsidTr="000417C7">
        <w:trPr>
          <w:trHeight w:val="1504"/>
        </w:trPr>
        <w:tc>
          <w:tcPr>
            <w:tcW w:w="522" w:type="dxa"/>
          </w:tcPr>
          <w:p w14:paraId="339E35A7" w14:textId="62166203" w:rsidR="00E17E20" w:rsidRPr="00F074A6" w:rsidRDefault="00E17E20" w:rsidP="00E17E20">
            <w:pPr>
              <w:jc w:val="center"/>
              <w:rPr>
                <w:rFonts w:ascii="Arial" w:hAnsi="Arial" w:cs="Arial"/>
              </w:rPr>
            </w:pPr>
            <w:r w:rsidRPr="00F074A6">
              <w:rPr>
                <w:rFonts w:ascii="Arial" w:hAnsi="Arial" w:cs="Arial"/>
              </w:rPr>
              <w:t>4</w:t>
            </w:r>
          </w:p>
        </w:tc>
        <w:tc>
          <w:tcPr>
            <w:tcW w:w="2404" w:type="dxa"/>
          </w:tcPr>
          <w:p w14:paraId="38EFFA89" w14:textId="77777777" w:rsidR="002D595D" w:rsidRPr="00613132" w:rsidRDefault="002D595D" w:rsidP="002D595D">
            <w:pPr>
              <w:rPr>
                <w:rFonts w:ascii="Arial" w:hAnsi="Arial" w:cs="Arial"/>
                <w:bCs/>
              </w:rPr>
            </w:pPr>
            <w:r>
              <w:rPr>
                <w:rFonts w:ascii="Arial" w:hAnsi="Arial" w:cs="Arial"/>
                <w:b/>
                <w:bCs/>
              </w:rPr>
              <w:t>Annual</w:t>
            </w:r>
            <w:r w:rsidRPr="00613132">
              <w:rPr>
                <w:rFonts w:ascii="Arial" w:hAnsi="Arial" w:cs="Arial"/>
                <w:b/>
                <w:bCs/>
              </w:rPr>
              <w:t xml:space="preserve"> Report</w:t>
            </w:r>
          </w:p>
          <w:p w14:paraId="577D09D4" w14:textId="696B1A95" w:rsidR="00E17E20" w:rsidRPr="00F074A6" w:rsidRDefault="002D595D" w:rsidP="002D595D">
            <w:pPr>
              <w:rPr>
                <w:rFonts w:ascii="Arial" w:hAnsi="Arial" w:cs="Arial"/>
              </w:rPr>
            </w:pPr>
            <w:r w:rsidRPr="00613132">
              <w:rPr>
                <w:rFonts w:ascii="Arial" w:hAnsi="Arial" w:cs="Arial"/>
                <w:bCs/>
              </w:rPr>
              <w:t xml:space="preserve">Principal to </w:t>
            </w:r>
            <w:r>
              <w:rPr>
                <w:rFonts w:ascii="Arial" w:hAnsi="Arial" w:cs="Arial"/>
                <w:bCs/>
              </w:rPr>
              <w:t>present the Annual Report</w:t>
            </w:r>
          </w:p>
        </w:tc>
        <w:tc>
          <w:tcPr>
            <w:tcW w:w="7134" w:type="dxa"/>
          </w:tcPr>
          <w:p w14:paraId="72EEF2C3" w14:textId="1D57A85D" w:rsidR="00E17E20" w:rsidRPr="00F074A6" w:rsidRDefault="00D074CE" w:rsidP="00E17E20">
            <w:pPr>
              <w:rPr>
                <w:rFonts w:ascii="Arial" w:hAnsi="Arial" w:cs="Arial"/>
                <w:bCs/>
              </w:rPr>
            </w:pPr>
            <w:r>
              <w:rPr>
                <w:rFonts w:ascii="Arial" w:hAnsi="Arial" w:cs="Arial"/>
                <w:bCs/>
              </w:rPr>
              <w:t>The Annual Report was discussed at the last meeting and as there was some urgency around getting it signed off it was passed by circular resolution via email.</w:t>
            </w:r>
          </w:p>
        </w:tc>
        <w:tc>
          <w:tcPr>
            <w:tcW w:w="2693" w:type="dxa"/>
          </w:tcPr>
          <w:p w14:paraId="53E4207E" w14:textId="4D15AFE1" w:rsidR="00E17E20" w:rsidRPr="00F074A6" w:rsidRDefault="00D074CE" w:rsidP="00E17E20">
            <w:pPr>
              <w:rPr>
                <w:rFonts w:ascii="Arial" w:hAnsi="Arial" w:cs="Arial"/>
              </w:rPr>
            </w:pPr>
            <w:r>
              <w:rPr>
                <w:rFonts w:ascii="Arial" w:hAnsi="Arial" w:cs="Arial"/>
              </w:rPr>
              <w:t>Annual Report Ratified</w:t>
            </w:r>
          </w:p>
        </w:tc>
        <w:tc>
          <w:tcPr>
            <w:tcW w:w="2409" w:type="dxa"/>
          </w:tcPr>
          <w:p w14:paraId="71BF7323" w14:textId="5D3198F1" w:rsidR="00E17E20" w:rsidRPr="00F074A6" w:rsidRDefault="00D074CE" w:rsidP="00E17E20">
            <w:pPr>
              <w:rPr>
                <w:rFonts w:ascii="Arial" w:hAnsi="Arial" w:cs="Arial"/>
              </w:rPr>
            </w:pPr>
            <w:r>
              <w:rPr>
                <w:rFonts w:ascii="Arial" w:hAnsi="Arial" w:cs="Arial"/>
              </w:rPr>
              <w:t>by email, circular resolution</w:t>
            </w:r>
          </w:p>
        </w:tc>
      </w:tr>
      <w:tr w:rsidR="00E17E20" w:rsidRPr="00F074A6" w14:paraId="0B162C08" w14:textId="77777777" w:rsidTr="00EF6CCB">
        <w:tc>
          <w:tcPr>
            <w:tcW w:w="522" w:type="dxa"/>
          </w:tcPr>
          <w:p w14:paraId="49835DF8" w14:textId="31BD5A5C" w:rsidR="00E17E20" w:rsidRPr="00F074A6" w:rsidRDefault="00E17E20" w:rsidP="00E17E20">
            <w:pPr>
              <w:jc w:val="center"/>
              <w:rPr>
                <w:rFonts w:ascii="Arial" w:hAnsi="Arial" w:cs="Arial"/>
              </w:rPr>
            </w:pPr>
            <w:r w:rsidRPr="00F074A6">
              <w:rPr>
                <w:rFonts w:ascii="Arial" w:hAnsi="Arial" w:cs="Arial"/>
              </w:rPr>
              <w:t>5</w:t>
            </w:r>
          </w:p>
        </w:tc>
        <w:tc>
          <w:tcPr>
            <w:tcW w:w="2404" w:type="dxa"/>
          </w:tcPr>
          <w:p w14:paraId="0E4437F7" w14:textId="77777777" w:rsidR="002D595D" w:rsidRDefault="002D595D" w:rsidP="002D595D">
            <w:pPr>
              <w:rPr>
                <w:rFonts w:ascii="Arial" w:hAnsi="Arial" w:cs="Arial"/>
                <w:b/>
                <w:bCs/>
              </w:rPr>
            </w:pPr>
            <w:r w:rsidRPr="00346F70">
              <w:rPr>
                <w:rFonts w:ascii="Arial" w:hAnsi="Arial" w:cs="Arial"/>
                <w:b/>
                <w:bCs/>
              </w:rPr>
              <w:t>Finance Report</w:t>
            </w:r>
          </w:p>
          <w:p w14:paraId="4FB8C5AA" w14:textId="6A23C16A" w:rsidR="00E17E20" w:rsidRPr="00F074A6" w:rsidRDefault="002D595D" w:rsidP="002D595D">
            <w:pPr>
              <w:rPr>
                <w:rFonts w:ascii="Arial" w:hAnsi="Arial" w:cs="Arial"/>
              </w:rPr>
            </w:pPr>
            <w:r w:rsidRPr="007A7464">
              <w:rPr>
                <w:rFonts w:ascii="Arial" w:hAnsi="Arial" w:cs="Arial"/>
                <w:i/>
                <w:iCs/>
              </w:rPr>
              <w:t xml:space="preserve">Principal to provide a report on financial </w:t>
            </w:r>
            <w:r w:rsidRPr="007A7464">
              <w:rPr>
                <w:rFonts w:ascii="Arial" w:hAnsi="Arial" w:cs="Arial"/>
                <w:i/>
                <w:iCs/>
              </w:rPr>
              <w:lastRenderedPageBreak/>
              <w:t>position against strategic</w:t>
            </w:r>
          </w:p>
        </w:tc>
        <w:tc>
          <w:tcPr>
            <w:tcW w:w="7134" w:type="dxa"/>
          </w:tcPr>
          <w:p w14:paraId="25AECE88" w14:textId="7DAFC0D0" w:rsidR="00D074CE" w:rsidRPr="00D074CE" w:rsidRDefault="00D074CE" w:rsidP="00D074CE">
            <w:pPr>
              <w:rPr>
                <w:rFonts w:ascii="Arial" w:hAnsi="Arial" w:cs="Arial"/>
                <w:bCs/>
              </w:rPr>
            </w:pPr>
            <w:r>
              <w:rPr>
                <w:rFonts w:ascii="Arial" w:hAnsi="Arial" w:cs="Arial"/>
                <w:bCs/>
              </w:rPr>
              <w:lastRenderedPageBreak/>
              <w:t>Rick d</w:t>
            </w:r>
            <w:r w:rsidRPr="00D074CE">
              <w:rPr>
                <w:rFonts w:ascii="Arial" w:hAnsi="Arial" w:cs="Arial"/>
                <w:bCs/>
              </w:rPr>
              <w:t>iscuss</w:t>
            </w:r>
            <w:r>
              <w:rPr>
                <w:rFonts w:ascii="Arial" w:hAnsi="Arial" w:cs="Arial"/>
                <w:bCs/>
              </w:rPr>
              <w:t>ed</w:t>
            </w:r>
            <w:r w:rsidRPr="00D074CE">
              <w:rPr>
                <w:rFonts w:ascii="Arial" w:hAnsi="Arial" w:cs="Arial"/>
                <w:bCs/>
              </w:rPr>
              <w:t xml:space="preserve"> current financial performance</w:t>
            </w:r>
          </w:p>
          <w:p w14:paraId="3E35EF14" w14:textId="77777777" w:rsidR="00D074CE" w:rsidRPr="00D074CE" w:rsidRDefault="00D074CE" w:rsidP="00D074CE">
            <w:pPr>
              <w:rPr>
                <w:rFonts w:ascii="Arial" w:hAnsi="Arial" w:cs="Arial"/>
                <w:bCs/>
              </w:rPr>
            </w:pPr>
          </w:p>
          <w:p w14:paraId="3621AA88" w14:textId="218648C7" w:rsidR="00D074CE" w:rsidRPr="00D074CE" w:rsidRDefault="00D074CE" w:rsidP="00D074CE">
            <w:pPr>
              <w:pStyle w:val="ListParagraph"/>
              <w:numPr>
                <w:ilvl w:val="0"/>
                <w:numId w:val="12"/>
              </w:numPr>
              <w:rPr>
                <w:rFonts w:ascii="Arial" w:hAnsi="Arial" w:cs="Arial"/>
                <w:bCs/>
              </w:rPr>
            </w:pPr>
            <w:r>
              <w:rPr>
                <w:rFonts w:ascii="Arial" w:hAnsi="Arial" w:cs="Arial"/>
                <w:bCs/>
              </w:rPr>
              <w:t>Statements are always o</w:t>
            </w:r>
            <w:r w:rsidRPr="00D074CE">
              <w:rPr>
                <w:rFonts w:ascii="Arial" w:hAnsi="Arial" w:cs="Arial"/>
                <w:bCs/>
              </w:rPr>
              <w:t>ne month behind,</w:t>
            </w:r>
          </w:p>
          <w:p w14:paraId="15B2ED5F" w14:textId="4477855F" w:rsidR="00D074CE" w:rsidRPr="00D074CE" w:rsidRDefault="00D074CE" w:rsidP="00B728DF">
            <w:pPr>
              <w:pStyle w:val="ListParagraph"/>
              <w:numPr>
                <w:ilvl w:val="0"/>
                <w:numId w:val="12"/>
              </w:numPr>
              <w:rPr>
                <w:rFonts w:ascii="Arial" w:hAnsi="Arial" w:cs="Arial"/>
                <w:bCs/>
              </w:rPr>
            </w:pPr>
            <w:r w:rsidRPr="00D074CE">
              <w:rPr>
                <w:rFonts w:ascii="Arial" w:hAnsi="Arial" w:cs="Arial"/>
                <w:bCs/>
              </w:rPr>
              <w:lastRenderedPageBreak/>
              <w:t>salaries can change dependent on new staff or new funding for disability resourcing funding</w:t>
            </w:r>
            <w:r>
              <w:rPr>
                <w:rFonts w:ascii="Arial" w:hAnsi="Arial" w:cs="Arial"/>
                <w:bCs/>
              </w:rPr>
              <w:t>. I</w:t>
            </w:r>
            <w:r w:rsidRPr="00D074CE">
              <w:rPr>
                <w:rFonts w:ascii="Arial" w:hAnsi="Arial" w:cs="Arial"/>
                <w:bCs/>
              </w:rPr>
              <w:t>f those students leave the funding leaves as well even though we need to continue paying those staff. The budget changed by 70000 as one student left and we needed to pay for an EA for a student who is not funded</w:t>
            </w:r>
          </w:p>
          <w:p w14:paraId="0C491BDF" w14:textId="06E0B309" w:rsidR="00D074CE" w:rsidRPr="00D074CE" w:rsidRDefault="00D074CE" w:rsidP="00D074CE">
            <w:pPr>
              <w:pStyle w:val="ListParagraph"/>
              <w:numPr>
                <w:ilvl w:val="0"/>
                <w:numId w:val="12"/>
              </w:numPr>
              <w:rPr>
                <w:rFonts w:ascii="Arial" w:hAnsi="Arial" w:cs="Arial"/>
                <w:bCs/>
              </w:rPr>
            </w:pPr>
            <w:r>
              <w:rPr>
                <w:rFonts w:ascii="Arial" w:hAnsi="Arial" w:cs="Arial"/>
                <w:bCs/>
              </w:rPr>
              <w:t xml:space="preserve">school has allocated </w:t>
            </w:r>
            <w:r w:rsidRPr="00D074CE">
              <w:rPr>
                <w:rFonts w:ascii="Arial" w:hAnsi="Arial" w:cs="Arial"/>
                <w:bCs/>
              </w:rPr>
              <w:t>75 days of funding to enable staff to take training</w:t>
            </w:r>
            <w:r w:rsidR="00E02579">
              <w:rPr>
                <w:rFonts w:ascii="Arial" w:hAnsi="Arial" w:cs="Arial"/>
                <w:bCs/>
              </w:rPr>
              <w:t xml:space="preserve"> </w:t>
            </w:r>
          </w:p>
          <w:p w14:paraId="19E2A0F8" w14:textId="3DB77182" w:rsidR="00D074CE" w:rsidRPr="00E02579" w:rsidRDefault="00D074CE" w:rsidP="00960034">
            <w:pPr>
              <w:pStyle w:val="ListParagraph"/>
              <w:numPr>
                <w:ilvl w:val="0"/>
                <w:numId w:val="12"/>
              </w:numPr>
              <w:rPr>
                <w:rFonts w:ascii="Arial" w:hAnsi="Arial" w:cs="Arial"/>
                <w:bCs/>
              </w:rPr>
            </w:pPr>
            <w:r w:rsidRPr="00E02579">
              <w:rPr>
                <w:rFonts w:ascii="Arial" w:hAnsi="Arial" w:cs="Arial"/>
                <w:bCs/>
              </w:rPr>
              <w:t>based on 574</w:t>
            </w:r>
            <w:r w:rsidR="00E02579" w:rsidRPr="00E02579">
              <w:rPr>
                <w:rFonts w:ascii="Arial" w:hAnsi="Arial" w:cs="Arial"/>
                <w:bCs/>
              </w:rPr>
              <w:t xml:space="preserve"> students. We are </w:t>
            </w:r>
            <w:r w:rsidRPr="00E02579">
              <w:rPr>
                <w:rFonts w:ascii="Arial" w:hAnsi="Arial" w:cs="Arial"/>
                <w:bCs/>
              </w:rPr>
              <w:t xml:space="preserve">losing 61 year 6s at the end of the year but gaining 80 new Kindy students based on the </w:t>
            </w:r>
            <w:r w:rsidR="00E02579" w:rsidRPr="00E02579">
              <w:rPr>
                <w:rFonts w:ascii="Arial" w:hAnsi="Arial" w:cs="Arial"/>
                <w:bCs/>
              </w:rPr>
              <w:t>enrolments</w:t>
            </w:r>
            <w:r w:rsidRPr="00E02579">
              <w:rPr>
                <w:rFonts w:ascii="Arial" w:hAnsi="Arial" w:cs="Arial"/>
                <w:bCs/>
              </w:rPr>
              <w:t xml:space="preserve"> already received.</w:t>
            </w:r>
          </w:p>
          <w:p w14:paraId="264603B7" w14:textId="62C281A7" w:rsidR="00D074CE" w:rsidRPr="00E02579" w:rsidRDefault="00D074CE" w:rsidP="00E02579">
            <w:pPr>
              <w:pStyle w:val="ListParagraph"/>
              <w:numPr>
                <w:ilvl w:val="0"/>
                <w:numId w:val="12"/>
              </w:numPr>
              <w:rPr>
                <w:rFonts w:ascii="Arial" w:hAnsi="Arial" w:cs="Arial"/>
                <w:bCs/>
              </w:rPr>
            </w:pPr>
            <w:r w:rsidRPr="00E02579">
              <w:rPr>
                <w:rFonts w:ascii="Arial" w:hAnsi="Arial" w:cs="Arial"/>
                <w:bCs/>
              </w:rPr>
              <w:t xml:space="preserve">In the month of </w:t>
            </w:r>
            <w:r w:rsidR="00E02579" w:rsidRPr="00E02579">
              <w:rPr>
                <w:rFonts w:ascii="Arial" w:hAnsi="Arial" w:cs="Arial"/>
                <w:bCs/>
              </w:rPr>
              <w:t>April,</w:t>
            </w:r>
            <w:r w:rsidRPr="00E02579">
              <w:rPr>
                <w:rFonts w:ascii="Arial" w:hAnsi="Arial" w:cs="Arial"/>
                <w:bCs/>
              </w:rPr>
              <w:t xml:space="preserve"> we need a green total expenditure to ensure we spent 96% of funding each year.</w:t>
            </w:r>
          </w:p>
          <w:p w14:paraId="296CF015" w14:textId="7F0BC038" w:rsidR="00D074CE" w:rsidRPr="00E02579" w:rsidRDefault="00E02579" w:rsidP="00805F9A">
            <w:pPr>
              <w:pStyle w:val="ListParagraph"/>
              <w:numPr>
                <w:ilvl w:val="0"/>
                <w:numId w:val="12"/>
              </w:numPr>
              <w:rPr>
                <w:rFonts w:ascii="Arial" w:hAnsi="Arial" w:cs="Arial"/>
                <w:bCs/>
              </w:rPr>
            </w:pPr>
            <w:r w:rsidRPr="00E02579">
              <w:rPr>
                <w:rFonts w:ascii="Arial" w:hAnsi="Arial" w:cs="Arial"/>
                <w:bCs/>
              </w:rPr>
              <w:t xml:space="preserve">Unexpected expenditure - </w:t>
            </w:r>
            <w:r w:rsidR="00D074CE" w:rsidRPr="00E02579">
              <w:rPr>
                <w:rFonts w:ascii="Arial" w:hAnsi="Arial" w:cs="Arial"/>
                <w:bCs/>
              </w:rPr>
              <w:t>Bike rack upgrade required which cost $10000 plus a new shed for RKC to free up our sports shed</w:t>
            </w:r>
            <w:r w:rsidRPr="00E02579">
              <w:rPr>
                <w:rFonts w:ascii="Arial" w:hAnsi="Arial" w:cs="Arial"/>
                <w:bCs/>
              </w:rPr>
              <w:t xml:space="preserve">. </w:t>
            </w:r>
            <w:r w:rsidR="00D074CE" w:rsidRPr="00E02579">
              <w:rPr>
                <w:rFonts w:ascii="Arial" w:hAnsi="Arial" w:cs="Arial"/>
                <w:bCs/>
              </w:rPr>
              <w:t>Chaplain and Psych now sharing an office and the room the Chaplain was using is freed up for meetings</w:t>
            </w:r>
            <w:r>
              <w:rPr>
                <w:rFonts w:ascii="Arial" w:hAnsi="Arial" w:cs="Arial"/>
                <w:bCs/>
              </w:rPr>
              <w:t xml:space="preserve"> which needed some funds spent.</w:t>
            </w:r>
          </w:p>
          <w:p w14:paraId="538C0C7B" w14:textId="4F971122" w:rsidR="00D074CE" w:rsidRPr="00E02579" w:rsidRDefault="00D074CE" w:rsidP="00E02579">
            <w:pPr>
              <w:pStyle w:val="ListParagraph"/>
              <w:numPr>
                <w:ilvl w:val="0"/>
                <w:numId w:val="12"/>
              </w:numPr>
              <w:rPr>
                <w:rFonts w:ascii="Arial" w:hAnsi="Arial" w:cs="Arial"/>
                <w:bCs/>
              </w:rPr>
            </w:pPr>
            <w:r w:rsidRPr="00E02579">
              <w:rPr>
                <w:rFonts w:ascii="Arial" w:hAnsi="Arial" w:cs="Arial"/>
                <w:bCs/>
              </w:rPr>
              <w:t xml:space="preserve">How much have we received in </w:t>
            </w:r>
            <w:r w:rsidR="00E02579" w:rsidRPr="00E02579">
              <w:rPr>
                <w:rFonts w:ascii="Arial" w:hAnsi="Arial" w:cs="Arial"/>
                <w:bCs/>
              </w:rPr>
              <w:t>contributions???</w:t>
            </w:r>
            <w:r w:rsidRPr="00E02579">
              <w:rPr>
                <w:rFonts w:ascii="Arial" w:hAnsi="Arial" w:cs="Arial"/>
                <w:bCs/>
              </w:rPr>
              <w:t xml:space="preserve"> Unsure of percentage currently Rick to follow up with Fiona </w:t>
            </w:r>
            <w:r w:rsidR="00E02579" w:rsidRPr="00E02579">
              <w:rPr>
                <w:rFonts w:ascii="Arial" w:hAnsi="Arial" w:cs="Arial"/>
                <w:bCs/>
              </w:rPr>
              <w:t>mid-year</w:t>
            </w:r>
            <w:r w:rsidRPr="00E02579">
              <w:rPr>
                <w:rFonts w:ascii="Arial" w:hAnsi="Arial" w:cs="Arial"/>
                <w:bCs/>
              </w:rPr>
              <w:t>. Ensuring that parents understand what the contributions are used for.</w:t>
            </w:r>
          </w:p>
          <w:p w14:paraId="7E83EB0A" w14:textId="35EDF692" w:rsidR="00E17E20" w:rsidRPr="008B2404" w:rsidRDefault="00D074CE" w:rsidP="00D074CE">
            <w:pPr>
              <w:pStyle w:val="ListParagraph"/>
              <w:numPr>
                <w:ilvl w:val="0"/>
                <w:numId w:val="12"/>
              </w:numPr>
              <w:rPr>
                <w:rFonts w:ascii="Arial" w:hAnsi="Arial" w:cs="Arial"/>
                <w:bCs/>
              </w:rPr>
            </w:pPr>
            <w:r w:rsidRPr="00E02579">
              <w:rPr>
                <w:rFonts w:ascii="Arial" w:hAnsi="Arial" w:cs="Arial"/>
                <w:bCs/>
              </w:rPr>
              <w:t>Expenditure Accounts – all monies out including utilities – turn out lights</w:t>
            </w:r>
            <w:r w:rsidR="00E02579" w:rsidRPr="00E02579">
              <w:rPr>
                <w:rFonts w:ascii="Arial" w:hAnsi="Arial" w:cs="Arial"/>
                <w:bCs/>
              </w:rPr>
              <w:t xml:space="preserve"> to save money. U</w:t>
            </w:r>
            <w:r w:rsidRPr="00E02579">
              <w:rPr>
                <w:rFonts w:ascii="Arial" w:hAnsi="Arial" w:cs="Arial"/>
                <w:bCs/>
              </w:rPr>
              <w:t xml:space="preserve">ltimately solar would be </w:t>
            </w:r>
            <w:r w:rsidR="00E02579" w:rsidRPr="00E02579">
              <w:rPr>
                <w:rFonts w:ascii="Arial" w:hAnsi="Arial" w:cs="Arial"/>
                <w:bCs/>
              </w:rPr>
              <w:t>valuable especially</w:t>
            </w:r>
            <w:r w:rsidRPr="00E02579">
              <w:rPr>
                <w:rFonts w:ascii="Arial" w:hAnsi="Arial" w:cs="Arial"/>
                <w:bCs/>
              </w:rPr>
              <w:t xml:space="preserve"> with new roofs possible cost 30 to 50 thousand. Funding??? P&amp;C, grants, school. </w:t>
            </w:r>
            <w:r w:rsidR="00E02579">
              <w:rPr>
                <w:rFonts w:ascii="Arial" w:hAnsi="Arial" w:cs="Arial"/>
                <w:bCs/>
              </w:rPr>
              <w:t xml:space="preserve">Possible future </w:t>
            </w:r>
            <w:r w:rsidRPr="00E02579">
              <w:rPr>
                <w:rFonts w:ascii="Arial" w:hAnsi="Arial" w:cs="Arial"/>
                <w:bCs/>
              </w:rPr>
              <w:t xml:space="preserve">2 </w:t>
            </w:r>
            <w:r w:rsidR="00E02579">
              <w:rPr>
                <w:rFonts w:ascii="Arial" w:hAnsi="Arial" w:cs="Arial"/>
                <w:bCs/>
              </w:rPr>
              <w:t>story</w:t>
            </w:r>
            <w:r w:rsidRPr="00E02579">
              <w:rPr>
                <w:rFonts w:ascii="Arial" w:hAnsi="Arial" w:cs="Arial"/>
                <w:bCs/>
              </w:rPr>
              <w:t xml:space="preserve"> upgrade currently ruled out. </w:t>
            </w:r>
          </w:p>
        </w:tc>
        <w:tc>
          <w:tcPr>
            <w:tcW w:w="2693" w:type="dxa"/>
          </w:tcPr>
          <w:p w14:paraId="25DCC822" w14:textId="59A4E2D3" w:rsidR="00E17E20" w:rsidRPr="00F074A6" w:rsidRDefault="00E02579" w:rsidP="00E17E20">
            <w:pPr>
              <w:rPr>
                <w:rFonts w:ascii="Arial" w:hAnsi="Arial" w:cs="Arial"/>
              </w:rPr>
            </w:pPr>
            <w:r w:rsidRPr="00D074CE">
              <w:rPr>
                <w:rFonts w:ascii="Arial" w:hAnsi="Arial" w:cs="Arial"/>
                <w:bCs/>
              </w:rPr>
              <w:lastRenderedPageBreak/>
              <w:t>Finance reports available every meeting. Rick to answer questions if wanted.</w:t>
            </w:r>
          </w:p>
        </w:tc>
        <w:tc>
          <w:tcPr>
            <w:tcW w:w="2409" w:type="dxa"/>
          </w:tcPr>
          <w:p w14:paraId="21F6909A" w14:textId="77777777" w:rsidR="00E17E20" w:rsidRPr="00F074A6" w:rsidRDefault="00E17E20" w:rsidP="00E17E20">
            <w:pPr>
              <w:rPr>
                <w:rFonts w:ascii="Arial" w:hAnsi="Arial" w:cs="Arial"/>
              </w:rPr>
            </w:pPr>
          </w:p>
        </w:tc>
      </w:tr>
      <w:tr w:rsidR="002D595D" w:rsidRPr="00F074A6" w14:paraId="6644A079" w14:textId="77777777" w:rsidTr="00EF6CCB">
        <w:trPr>
          <w:cantSplit/>
          <w:trHeight w:val="1139"/>
        </w:trPr>
        <w:tc>
          <w:tcPr>
            <w:tcW w:w="522" w:type="dxa"/>
          </w:tcPr>
          <w:p w14:paraId="59C68AD1" w14:textId="5472205B" w:rsidR="002D595D" w:rsidRPr="00F074A6" w:rsidRDefault="002D595D" w:rsidP="002D595D">
            <w:pPr>
              <w:jc w:val="center"/>
              <w:rPr>
                <w:rFonts w:ascii="Arial" w:hAnsi="Arial" w:cs="Arial"/>
              </w:rPr>
            </w:pPr>
            <w:r w:rsidRPr="00F074A6">
              <w:rPr>
                <w:rFonts w:ascii="Arial" w:hAnsi="Arial" w:cs="Arial"/>
              </w:rPr>
              <w:lastRenderedPageBreak/>
              <w:t>6</w:t>
            </w:r>
          </w:p>
        </w:tc>
        <w:tc>
          <w:tcPr>
            <w:tcW w:w="2404" w:type="dxa"/>
          </w:tcPr>
          <w:p w14:paraId="30C85EC6" w14:textId="3CDA1B9C" w:rsidR="002D595D" w:rsidRPr="00F074A6" w:rsidRDefault="002D595D" w:rsidP="002D595D">
            <w:pPr>
              <w:rPr>
                <w:rFonts w:ascii="Arial" w:hAnsi="Arial" w:cs="Arial"/>
              </w:rPr>
            </w:pPr>
            <w:r>
              <w:rPr>
                <w:rFonts w:ascii="Arial" w:hAnsi="Arial" w:cs="Arial"/>
                <w:b/>
                <w:bCs/>
              </w:rPr>
              <w:t>Funding Agreement</w:t>
            </w:r>
          </w:p>
        </w:tc>
        <w:tc>
          <w:tcPr>
            <w:tcW w:w="7134" w:type="dxa"/>
          </w:tcPr>
          <w:p w14:paraId="209AA850" w14:textId="77777777" w:rsidR="00E02579" w:rsidRPr="00E02579" w:rsidRDefault="00E02579" w:rsidP="00E02579">
            <w:pPr>
              <w:rPr>
                <w:rFonts w:ascii="Arial" w:hAnsi="Arial" w:cs="Arial"/>
              </w:rPr>
            </w:pPr>
            <w:r w:rsidRPr="00E02579">
              <w:rPr>
                <w:rFonts w:ascii="Arial" w:hAnsi="Arial" w:cs="Arial"/>
              </w:rPr>
              <w:t>Funding Agreement For Schools – to be tabled with the Board Members to be ratified at the first meeting of Term 2</w:t>
            </w:r>
          </w:p>
          <w:p w14:paraId="6837B756" w14:textId="77777777" w:rsidR="00E02579" w:rsidRPr="00E02579" w:rsidRDefault="00E02579" w:rsidP="00E02579">
            <w:pPr>
              <w:rPr>
                <w:rFonts w:ascii="Arial" w:hAnsi="Arial" w:cs="Arial"/>
              </w:rPr>
            </w:pPr>
          </w:p>
          <w:p w14:paraId="4961B4F9" w14:textId="07CB60AB" w:rsidR="00E02579" w:rsidRPr="00E02579" w:rsidRDefault="00E02579" w:rsidP="00E02579">
            <w:pPr>
              <w:rPr>
                <w:rFonts w:ascii="Arial" w:hAnsi="Arial" w:cs="Arial"/>
              </w:rPr>
            </w:pPr>
            <w:r w:rsidRPr="00E02579">
              <w:rPr>
                <w:rFonts w:ascii="Arial" w:hAnsi="Arial" w:cs="Arial"/>
              </w:rPr>
              <w:t>As IPS we need to enter into an agree with the DOE for funding</w:t>
            </w:r>
            <w:r w:rsidR="008B2404">
              <w:rPr>
                <w:rFonts w:ascii="Arial" w:hAnsi="Arial" w:cs="Arial"/>
              </w:rPr>
              <w:t xml:space="preserve">. It is a </w:t>
            </w:r>
            <w:r w:rsidRPr="00E02579">
              <w:rPr>
                <w:rFonts w:ascii="Arial" w:hAnsi="Arial" w:cs="Arial"/>
              </w:rPr>
              <w:t xml:space="preserve">Standard Document that we </w:t>
            </w:r>
            <w:r w:rsidR="008B2404" w:rsidRPr="00E02579">
              <w:rPr>
                <w:rFonts w:ascii="Arial" w:hAnsi="Arial" w:cs="Arial"/>
              </w:rPr>
              <w:t>can</w:t>
            </w:r>
            <w:r w:rsidR="008B2404">
              <w:rPr>
                <w:rFonts w:ascii="Arial" w:hAnsi="Arial" w:cs="Arial"/>
              </w:rPr>
              <w:t>not</w:t>
            </w:r>
            <w:r w:rsidRPr="00E02579">
              <w:rPr>
                <w:rFonts w:ascii="Arial" w:hAnsi="Arial" w:cs="Arial"/>
              </w:rPr>
              <w:t xml:space="preserve"> amend. Financial accountability </w:t>
            </w:r>
            <w:r w:rsidR="008B2404">
              <w:rPr>
                <w:rFonts w:ascii="Arial" w:hAnsi="Arial" w:cs="Arial"/>
              </w:rPr>
              <w:t>is the responsibility of</w:t>
            </w:r>
            <w:r w:rsidRPr="00E02579">
              <w:rPr>
                <w:rFonts w:ascii="Arial" w:hAnsi="Arial" w:cs="Arial"/>
              </w:rPr>
              <w:t xml:space="preserve"> the Principal</w:t>
            </w:r>
            <w:r w:rsidR="008B2404">
              <w:rPr>
                <w:rFonts w:ascii="Arial" w:hAnsi="Arial" w:cs="Arial"/>
              </w:rPr>
              <w:t>.</w:t>
            </w:r>
          </w:p>
          <w:p w14:paraId="467FD7B3" w14:textId="77777777" w:rsidR="00E02579" w:rsidRPr="008B2404" w:rsidRDefault="00E02579" w:rsidP="008B2404">
            <w:pPr>
              <w:pStyle w:val="ListParagraph"/>
              <w:numPr>
                <w:ilvl w:val="0"/>
                <w:numId w:val="13"/>
              </w:numPr>
              <w:rPr>
                <w:rFonts w:ascii="Arial" w:hAnsi="Arial" w:cs="Arial"/>
              </w:rPr>
            </w:pPr>
            <w:r w:rsidRPr="008B2404">
              <w:rPr>
                <w:rFonts w:ascii="Arial" w:hAnsi="Arial" w:cs="Arial"/>
              </w:rPr>
              <w:t>Student centred Funding statement</w:t>
            </w:r>
          </w:p>
          <w:p w14:paraId="7F2F38DB" w14:textId="77777777" w:rsidR="00E02579" w:rsidRPr="008B2404" w:rsidRDefault="00E02579" w:rsidP="008B2404">
            <w:pPr>
              <w:pStyle w:val="ListParagraph"/>
              <w:numPr>
                <w:ilvl w:val="0"/>
                <w:numId w:val="13"/>
              </w:numPr>
              <w:rPr>
                <w:rFonts w:ascii="Arial" w:hAnsi="Arial" w:cs="Arial"/>
              </w:rPr>
            </w:pPr>
            <w:r w:rsidRPr="008B2404">
              <w:rPr>
                <w:rFonts w:ascii="Arial" w:hAnsi="Arial" w:cs="Arial"/>
              </w:rPr>
              <w:t xml:space="preserve">The enrolment linked base cuts out at 600 students </w:t>
            </w:r>
          </w:p>
          <w:p w14:paraId="45998E1C" w14:textId="015FD8F4" w:rsidR="00E02579" w:rsidRPr="008B2404" w:rsidRDefault="00E02579" w:rsidP="008B2404">
            <w:pPr>
              <w:pStyle w:val="ListParagraph"/>
              <w:numPr>
                <w:ilvl w:val="0"/>
                <w:numId w:val="13"/>
              </w:numPr>
              <w:rPr>
                <w:rFonts w:ascii="Arial" w:hAnsi="Arial" w:cs="Arial"/>
              </w:rPr>
            </w:pPr>
            <w:r w:rsidRPr="008B2404">
              <w:rPr>
                <w:rFonts w:ascii="Arial" w:hAnsi="Arial" w:cs="Arial"/>
              </w:rPr>
              <w:t xml:space="preserve">Student characteristics </w:t>
            </w:r>
            <w:r w:rsidR="008B2404" w:rsidRPr="008B2404">
              <w:rPr>
                <w:rFonts w:ascii="Arial" w:hAnsi="Arial" w:cs="Arial"/>
              </w:rPr>
              <w:t xml:space="preserve">were </w:t>
            </w:r>
            <w:r w:rsidRPr="008B2404">
              <w:rPr>
                <w:rFonts w:ascii="Arial" w:hAnsi="Arial" w:cs="Arial"/>
              </w:rPr>
              <w:t>discussed and the funding received</w:t>
            </w:r>
          </w:p>
          <w:p w14:paraId="6AACDE72" w14:textId="77777777" w:rsidR="00E02579" w:rsidRPr="008B2404" w:rsidRDefault="00E02579" w:rsidP="008B2404">
            <w:pPr>
              <w:pStyle w:val="ListParagraph"/>
              <w:numPr>
                <w:ilvl w:val="0"/>
                <w:numId w:val="13"/>
              </w:numPr>
              <w:rPr>
                <w:rFonts w:ascii="Arial" w:hAnsi="Arial" w:cs="Arial"/>
              </w:rPr>
            </w:pPr>
            <w:r w:rsidRPr="008B2404">
              <w:rPr>
                <w:rFonts w:ascii="Arial" w:hAnsi="Arial" w:cs="Arial"/>
              </w:rPr>
              <w:t>Targeted Initiative Funding</w:t>
            </w:r>
          </w:p>
          <w:p w14:paraId="04DEA105" w14:textId="77777777" w:rsidR="00E02579" w:rsidRPr="008B2404" w:rsidRDefault="00E02579" w:rsidP="008B2404">
            <w:pPr>
              <w:pStyle w:val="ListParagraph"/>
              <w:numPr>
                <w:ilvl w:val="1"/>
                <w:numId w:val="13"/>
              </w:numPr>
              <w:rPr>
                <w:rFonts w:ascii="Arial" w:hAnsi="Arial" w:cs="Arial"/>
              </w:rPr>
            </w:pPr>
            <w:r w:rsidRPr="008B2404">
              <w:rPr>
                <w:rFonts w:ascii="Arial" w:hAnsi="Arial" w:cs="Arial"/>
              </w:rPr>
              <w:t>mental health – BE You</w:t>
            </w:r>
          </w:p>
          <w:p w14:paraId="6BD3FBFB" w14:textId="77777777" w:rsidR="00E02579" w:rsidRPr="008B2404" w:rsidRDefault="00E02579" w:rsidP="008B2404">
            <w:pPr>
              <w:pStyle w:val="ListParagraph"/>
              <w:numPr>
                <w:ilvl w:val="1"/>
                <w:numId w:val="13"/>
              </w:numPr>
              <w:rPr>
                <w:rFonts w:ascii="Arial" w:hAnsi="Arial" w:cs="Arial"/>
              </w:rPr>
            </w:pPr>
            <w:r w:rsidRPr="008B2404">
              <w:rPr>
                <w:rFonts w:ascii="Arial" w:hAnsi="Arial" w:cs="Arial"/>
              </w:rPr>
              <w:t>Grad Teacher Funding – inductions and resources</w:t>
            </w:r>
          </w:p>
          <w:p w14:paraId="3E76AABE" w14:textId="665182F7" w:rsidR="00E02579" w:rsidRPr="008B2404" w:rsidRDefault="00E02579" w:rsidP="008B2404">
            <w:pPr>
              <w:pStyle w:val="ListParagraph"/>
              <w:numPr>
                <w:ilvl w:val="1"/>
                <w:numId w:val="13"/>
              </w:numPr>
              <w:rPr>
                <w:rFonts w:ascii="Arial" w:hAnsi="Arial" w:cs="Arial"/>
              </w:rPr>
            </w:pPr>
            <w:r w:rsidRPr="008B2404">
              <w:rPr>
                <w:rFonts w:ascii="Arial" w:hAnsi="Arial" w:cs="Arial"/>
              </w:rPr>
              <w:t>Chaplain – State Government</w:t>
            </w:r>
            <w:r w:rsidR="008B2404">
              <w:rPr>
                <w:rFonts w:ascii="Arial" w:hAnsi="Arial" w:cs="Arial"/>
              </w:rPr>
              <w:t xml:space="preserve"> funded</w:t>
            </w:r>
          </w:p>
          <w:p w14:paraId="69811DDA" w14:textId="70FAE055" w:rsidR="00E02579" w:rsidRPr="008B2404" w:rsidRDefault="00E02579" w:rsidP="008B2404">
            <w:pPr>
              <w:pStyle w:val="ListParagraph"/>
              <w:numPr>
                <w:ilvl w:val="1"/>
                <w:numId w:val="13"/>
              </w:numPr>
              <w:rPr>
                <w:rFonts w:ascii="Arial" w:hAnsi="Arial" w:cs="Arial"/>
              </w:rPr>
            </w:pPr>
            <w:r w:rsidRPr="008B2404">
              <w:rPr>
                <w:rFonts w:ascii="Arial" w:hAnsi="Arial" w:cs="Arial"/>
              </w:rPr>
              <w:t xml:space="preserve">Psych – employed by </w:t>
            </w:r>
            <w:r w:rsidR="008B2404">
              <w:rPr>
                <w:rFonts w:ascii="Arial" w:hAnsi="Arial" w:cs="Arial"/>
              </w:rPr>
              <w:t>school</w:t>
            </w:r>
          </w:p>
          <w:p w14:paraId="11E8AC85" w14:textId="134A7627" w:rsidR="002D595D" w:rsidRPr="00F074A6" w:rsidRDefault="002D595D" w:rsidP="002D595D">
            <w:pPr>
              <w:rPr>
                <w:rFonts w:ascii="Arial" w:hAnsi="Arial" w:cs="Arial"/>
              </w:rPr>
            </w:pPr>
          </w:p>
        </w:tc>
        <w:tc>
          <w:tcPr>
            <w:tcW w:w="2693" w:type="dxa"/>
          </w:tcPr>
          <w:p w14:paraId="262F34F2" w14:textId="64B8F2EA" w:rsidR="002D595D" w:rsidRPr="00F074A6" w:rsidRDefault="00E02579" w:rsidP="00E02579">
            <w:pPr>
              <w:rPr>
                <w:rFonts w:ascii="Arial" w:hAnsi="Arial" w:cs="Arial"/>
              </w:rPr>
            </w:pPr>
            <w:r w:rsidRPr="00D723F3">
              <w:rPr>
                <w:rFonts w:ascii="Arial" w:hAnsi="Arial" w:cs="Arial"/>
              </w:rPr>
              <w:t xml:space="preserve">Motion: That the Lathlain Primary School Board endorse the </w:t>
            </w:r>
            <w:r>
              <w:rPr>
                <w:rFonts w:ascii="Arial" w:hAnsi="Arial" w:cs="Arial"/>
              </w:rPr>
              <w:t>Funding Agreement</w:t>
            </w:r>
          </w:p>
        </w:tc>
        <w:tc>
          <w:tcPr>
            <w:tcW w:w="2409" w:type="dxa"/>
          </w:tcPr>
          <w:p w14:paraId="5F588A85" w14:textId="77777777" w:rsidR="00E02579" w:rsidRDefault="00E02579" w:rsidP="00E02579">
            <w:pPr>
              <w:rPr>
                <w:rFonts w:ascii="Arial" w:hAnsi="Arial" w:cs="Arial"/>
              </w:rPr>
            </w:pPr>
            <w:r>
              <w:rPr>
                <w:rFonts w:ascii="Arial" w:hAnsi="Arial" w:cs="Arial"/>
              </w:rPr>
              <w:t>Moved -Rick</w:t>
            </w:r>
          </w:p>
          <w:p w14:paraId="62C7037B" w14:textId="77777777" w:rsidR="00E02579" w:rsidRDefault="00E02579" w:rsidP="00E02579">
            <w:pPr>
              <w:rPr>
                <w:rFonts w:ascii="Arial" w:hAnsi="Arial" w:cs="Arial"/>
              </w:rPr>
            </w:pPr>
            <w:r>
              <w:rPr>
                <w:rFonts w:ascii="Arial" w:hAnsi="Arial" w:cs="Arial"/>
              </w:rPr>
              <w:t>Seconded - Mark</w:t>
            </w:r>
          </w:p>
          <w:p w14:paraId="0BAB74DF" w14:textId="77777777" w:rsidR="002D595D" w:rsidRDefault="00E02579" w:rsidP="00E02579">
            <w:pPr>
              <w:rPr>
                <w:rFonts w:ascii="Arial" w:hAnsi="Arial" w:cs="Arial"/>
              </w:rPr>
            </w:pPr>
            <w:r>
              <w:rPr>
                <w:rFonts w:ascii="Arial" w:hAnsi="Arial" w:cs="Arial"/>
              </w:rPr>
              <w:t>Voted – all agree</w:t>
            </w:r>
          </w:p>
          <w:p w14:paraId="1E515EAE" w14:textId="77777777" w:rsidR="008B2404" w:rsidRDefault="008B2404" w:rsidP="00E02579">
            <w:pPr>
              <w:rPr>
                <w:rFonts w:ascii="Arial" w:hAnsi="Arial" w:cs="Arial"/>
              </w:rPr>
            </w:pPr>
          </w:p>
          <w:p w14:paraId="3BF28D39" w14:textId="77777777" w:rsidR="008B2404" w:rsidRDefault="008B2404" w:rsidP="00E02579">
            <w:pPr>
              <w:rPr>
                <w:rFonts w:ascii="Arial" w:hAnsi="Arial" w:cs="Arial"/>
              </w:rPr>
            </w:pPr>
          </w:p>
          <w:p w14:paraId="114F38DF" w14:textId="77777777" w:rsidR="008B2404" w:rsidRPr="00E02579" w:rsidRDefault="008B2404" w:rsidP="008B2404">
            <w:pPr>
              <w:rPr>
                <w:rFonts w:ascii="Arial" w:hAnsi="Arial" w:cs="Arial"/>
              </w:rPr>
            </w:pPr>
            <w:r w:rsidRPr="00E02579">
              <w:rPr>
                <w:rFonts w:ascii="Arial" w:hAnsi="Arial" w:cs="Arial"/>
              </w:rPr>
              <w:t xml:space="preserve">Updates every time it is printed. Rick to print new version to be signed by Rick and Mark with new date. </w:t>
            </w:r>
          </w:p>
          <w:p w14:paraId="7C0EFE74" w14:textId="32A9ECEA" w:rsidR="008B2404" w:rsidRPr="00F074A6" w:rsidRDefault="008B2404" w:rsidP="00E02579">
            <w:pPr>
              <w:rPr>
                <w:rFonts w:ascii="Arial" w:hAnsi="Arial" w:cs="Arial"/>
              </w:rPr>
            </w:pPr>
          </w:p>
        </w:tc>
      </w:tr>
      <w:tr w:rsidR="002D595D" w:rsidRPr="00F074A6" w14:paraId="2D68814C" w14:textId="77777777" w:rsidTr="00EF6CCB">
        <w:tc>
          <w:tcPr>
            <w:tcW w:w="522" w:type="dxa"/>
          </w:tcPr>
          <w:p w14:paraId="3CAE3334" w14:textId="15D8E396" w:rsidR="002D595D" w:rsidRPr="00F074A6" w:rsidRDefault="002D595D" w:rsidP="002D595D">
            <w:pPr>
              <w:jc w:val="center"/>
              <w:rPr>
                <w:rFonts w:ascii="Arial" w:hAnsi="Arial" w:cs="Arial"/>
              </w:rPr>
            </w:pPr>
            <w:r w:rsidRPr="00F074A6">
              <w:rPr>
                <w:rFonts w:ascii="Arial" w:hAnsi="Arial" w:cs="Arial"/>
              </w:rPr>
              <w:t>7</w:t>
            </w:r>
          </w:p>
        </w:tc>
        <w:tc>
          <w:tcPr>
            <w:tcW w:w="2404" w:type="dxa"/>
          </w:tcPr>
          <w:p w14:paraId="785C622A" w14:textId="77777777" w:rsidR="002D595D" w:rsidRPr="00613132" w:rsidRDefault="002D595D" w:rsidP="002D595D">
            <w:pPr>
              <w:rPr>
                <w:rFonts w:ascii="Arial" w:hAnsi="Arial" w:cs="Arial"/>
                <w:b/>
                <w:bCs/>
              </w:rPr>
            </w:pPr>
            <w:r w:rsidRPr="00613132">
              <w:rPr>
                <w:rFonts w:ascii="Arial" w:hAnsi="Arial" w:cs="Arial"/>
                <w:b/>
                <w:bCs/>
              </w:rPr>
              <w:t>School Business Plan</w:t>
            </w:r>
            <w:r>
              <w:rPr>
                <w:rFonts w:ascii="Arial" w:hAnsi="Arial" w:cs="Arial"/>
                <w:b/>
                <w:bCs/>
              </w:rPr>
              <w:t xml:space="preserve"> 2021-2024</w:t>
            </w:r>
          </w:p>
          <w:p w14:paraId="0B2ECB2A" w14:textId="77777777" w:rsidR="002D595D" w:rsidRPr="00613132" w:rsidRDefault="002D595D" w:rsidP="002D595D">
            <w:pPr>
              <w:rPr>
                <w:rFonts w:ascii="Arial" w:hAnsi="Arial" w:cs="Arial"/>
                <w:i/>
                <w:iCs/>
              </w:rPr>
            </w:pPr>
            <w:r w:rsidRPr="00613132">
              <w:rPr>
                <w:rFonts w:ascii="Arial" w:hAnsi="Arial" w:cs="Arial"/>
                <w:i/>
                <w:iCs/>
              </w:rPr>
              <w:t>Update on the IPS process, development of new school business plan, etc.</w:t>
            </w:r>
          </w:p>
          <w:p w14:paraId="01EF1E66" w14:textId="2AA33D60" w:rsidR="002D595D" w:rsidRPr="00F074A6" w:rsidRDefault="002D595D" w:rsidP="002D595D">
            <w:pPr>
              <w:ind w:firstLine="720"/>
              <w:rPr>
                <w:rFonts w:ascii="Arial" w:hAnsi="Arial" w:cs="Arial"/>
              </w:rPr>
            </w:pPr>
          </w:p>
        </w:tc>
        <w:tc>
          <w:tcPr>
            <w:tcW w:w="7134" w:type="dxa"/>
          </w:tcPr>
          <w:p w14:paraId="543D0DB0" w14:textId="41640898" w:rsidR="00E02579" w:rsidRDefault="008B2404" w:rsidP="00E02579">
            <w:pPr>
              <w:rPr>
                <w:rFonts w:ascii="Arial" w:hAnsi="Arial" w:cs="Arial"/>
              </w:rPr>
            </w:pPr>
            <w:r>
              <w:rPr>
                <w:rFonts w:ascii="Arial" w:hAnsi="Arial" w:cs="Arial"/>
              </w:rPr>
              <w:t>Everything is done</w:t>
            </w:r>
            <w:r w:rsidR="00E02579">
              <w:rPr>
                <w:rFonts w:ascii="Arial" w:hAnsi="Arial" w:cs="Arial"/>
              </w:rPr>
              <w:t xml:space="preserve"> except success criteria (targets)</w:t>
            </w:r>
          </w:p>
          <w:p w14:paraId="45430C54" w14:textId="042F31FF" w:rsidR="00E02579" w:rsidRPr="008B2404" w:rsidRDefault="00E02579" w:rsidP="008B2404">
            <w:pPr>
              <w:pStyle w:val="ListParagraph"/>
              <w:numPr>
                <w:ilvl w:val="0"/>
                <w:numId w:val="14"/>
              </w:numPr>
              <w:rPr>
                <w:rFonts w:ascii="Arial" w:hAnsi="Arial" w:cs="Arial"/>
              </w:rPr>
            </w:pPr>
            <w:r w:rsidRPr="008B2404">
              <w:rPr>
                <w:rFonts w:ascii="Arial" w:hAnsi="Arial" w:cs="Arial"/>
              </w:rPr>
              <w:t xml:space="preserve">staff did a review of areas </w:t>
            </w:r>
            <w:r w:rsidR="008B2404">
              <w:rPr>
                <w:rFonts w:ascii="Arial" w:hAnsi="Arial" w:cs="Arial"/>
              </w:rPr>
              <w:t>and listed what</w:t>
            </w:r>
            <w:r w:rsidRPr="008B2404">
              <w:rPr>
                <w:rFonts w:ascii="Arial" w:hAnsi="Arial" w:cs="Arial"/>
              </w:rPr>
              <w:t xml:space="preserve"> was going well, not so well</w:t>
            </w:r>
            <w:r w:rsidR="008B2404">
              <w:rPr>
                <w:rFonts w:ascii="Arial" w:hAnsi="Arial" w:cs="Arial"/>
              </w:rPr>
              <w:t>,</w:t>
            </w:r>
            <w:r w:rsidRPr="008B2404">
              <w:rPr>
                <w:rFonts w:ascii="Arial" w:hAnsi="Arial" w:cs="Arial"/>
              </w:rPr>
              <w:t xml:space="preserve"> even better if and evidence</w:t>
            </w:r>
          </w:p>
          <w:p w14:paraId="383CC1DE" w14:textId="77777777" w:rsidR="00E02579" w:rsidRPr="008B2404" w:rsidRDefault="00E02579" w:rsidP="008B2404">
            <w:pPr>
              <w:pStyle w:val="ListParagraph"/>
              <w:numPr>
                <w:ilvl w:val="0"/>
                <w:numId w:val="14"/>
              </w:numPr>
              <w:rPr>
                <w:rFonts w:ascii="Arial" w:hAnsi="Arial" w:cs="Arial"/>
              </w:rPr>
            </w:pPr>
            <w:r w:rsidRPr="008B2404">
              <w:rPr>
                <w:rFonts w:ascii="Arial" w:hAnsi="Arial" w:cs="Arial"/>
              </w:rPr>
              <w:t>Department Business plan aligned but targeted for our school</w:t>
            </w:r>
          </w:p>
          <w:p w14:paraId="0DE622D7" w14:textId="77777777" w:rsidR="00E02579" w:rsidRPr="008B2404" w:rsidRDefault="00E02579" w:rsidP="008B2404">
            <w:pPr>
              <w:pStyle w:val="ListParagraph"/>
              <w:numPr>
                <w:ilvl w:val="0"/>
                <w:numId w:val="14"/>
              </w:numPr>
              <w:rPr>
                <w:rFonts w:ascii="Arial" w:hAnsi="Arial" w:cs="Arial"/>
              </w:rPr>
            </w:pPr>
            <w:r w:rsidRPr="008B2404">
              <w:rPr>
                <w:rFonts w:ascii="Arial" w:hAnsi="Arial" w:cs="Arial"/>
              </w:rPr>
              <w:t>5 Drivers for success</w:t>
            </w:r>
          </w:p>
          <w:p w14:paraId="50D346A1" w14:textId="77777777" w:rsidR="00E02579" w:rsidRPr="008B2404" w:rsidRDefault="00E02579" w:rsidP="008B2404">
            <w:pPr>
              <w:pStyle w:val="ListParagraph"/>
              <w:numPr>
                <w:ilvl w:val="0"/>
                <w:numId w:val="14"/>
              </w:numPr>
              <w:rPr>
                <w:rFonts w:ascii="Arial" w:hAnsi="Arial" w:cs="Arial"/>
              </w:rPr>
            </w:pPr>
            <w:r w:rsidRPr="008B2404">
              <w:rPr>
                <w:rFonts w:ascii="Arial" w:hAnsi="Arial" w:cs="Arial"/>
              </w:rPr>
              <w:t>Pathways for students to be success for learners</w:t>
            </w:r>
          </w:p>
          <w:p w14:paraId="08166A45" w14:textId="77777777" w:rsidR="00E02579" w:rsidRDefault="00E02579" w:rsidP="00E02579">
            <w:pPr>
              <w:rPr>
                <w:rFonts w:ascii="Arial" w:hAnsi="Arial" w:cs="Arial"/>
              </w:rPr>
            </w:pPr>
          </w:p>
          <w:p w14:paraId="5EF7868C" w14:textId="77777777" w:rsidR="00E02579" w:rsidRDefault="00E02579" w:rsidP="00E02579">
            <w:pPr>
              <w:rPr>
                <w:rFonts w:ascii="Arial" w:hAnsi="Arial" w:cs="Arial"/>
              </w:rPr>
            </w:pPr>
            <w:r>
              <w:rPr>
                <w:rFonts w:ascii="Arial" w:hAnsi="Arial" w:cs="Arial"/>
              </w:rPr>
              <w:t>Success Criteria ready for next Board Meeting for ratification.</w:t>
            </w:r>
          </w:p>
          <w:p w14:paraId="58F18C83" w14:textId="77777777" w:rsidR="00E02579" w:rsidRDefault="00E02579" w:rsidP="00E02579">
            <w:pPr>
              <w:rPr>
                <w:rFonts w:ascii="Arial" w:hAnsi="Arial" w:cs="Arial"/>
              </w:rPr>
            </w:pPr>
            <w:r>
              <w:rPr>
                <w:rFonts w:ascii="Arial" w:hAnsi="Arial" w:cs="Arial"/>
              </w:rPr>
              <w:t>Vision statement being worked on and included. Photos to be included</w:t>
            </w:r>
          </w:p>
          <w:p w14:paraId="45A86DC2" w14:textId="77777777" w:rsidR="00E02579" w:rsidRDefault="00E02579" w:rsidP="00E02579">
            <w:pPr>
              <w:rPr>
                <w:rFonts w:ascii="Arial" w:hAnsi="Arial" w:cs="Arial"/>
              </w:rPr>
            </w:pPr>
          </w:p>
          <w:p w14:paraId="69878217" w14:textId="77777777" w:rsidR="00E02579" w:rsidRDefault="00E02579" w:rsidP="00E02579">
            <w:pPr>
              <w:rPr>
                <w:rFonts w:ascii="Arial" w:hAnsi="Arial" w:cs="Arial"/>
              </w:rPr>
            </w:pPr>
          </w:p>
          <w:p w14:paraId="0E96ABA9" w14:textId="77777777" w:rsidR="00E02579" w:rsidRDefault="00E02579" w:rsidP="00E02579">
            <w:pPr>
              <w:rPr>
                <w:rFonts w:ascii="Arial" w:hAnsi="Arial" w:cs="Arial"/>
              </w:rPr>
            </w:pPr>
            <w:r>
              <w:rPr>
                <w:rFonts w:ascii="Arial" w:hAnsi="Arial" w:cs="Arial"/>
              </w:rPr>
              <w:t>Each Area discussed</w:t>
            </w:r>
          </w:p>
          <w:p w14:paraId="08F1C20A" w14:textId="77777777" w:rsidR="002F08DE" w:rsidRPr="00511FB4" w:rsidRDefault="002F08DE" w:rsidP="002F08DE">
            <w:pPr>
              <w:pStyle w:val="Heading1"/>
              <w:jc w:val="both"/>
              <w:outlineLvl w:val="0"/>
              <w:rPr>
                <w:rFonts w:cstheme="majorHAnsi"/>
                <w:color w:val="7030A0"/>
                <w:sz w:val="28"/>
                <w:szCs w:val="28"/>
              </w:rPr>
            </w:pPr>
            <w:r w:rsidRPr="00511FB4">
              <w:rPr>
                <w:rFonts w:cstheme="majorHAnsi"/>
                <w:color w:val="7030A0"/>
                <w:sz w:val="28"/>
                <w:szCs w:val="28"/>
              </w:rPr>
              <w:t>Providing every student with pathways to be successful learners</w:t>
            </w:r>
          </w:p>
          <w:p w14:paraId="65EBA576" w14:textId="77777777" w:rsidR="00E02579" w:rsidRPr="00032C64" w:rsidRDefault="00E02579" w:rsidP="00032C64">
            <w:pPr>
              <w:pStyle w:val="ListParagraph"/>
              <w:numPr>
                <w:ilvl w:val="0"/>
                <w:numId w:val="19"/>
              </w:numPr>
              <w:rPr>
                <w:rFonts w:ascii="Arial" w:hAnsi="Arial" w:cs="Arial"/>
              </w:rPr>
            </w:pPr>
            <w:r w:rsidRPr="00032C64">
              <w:rPr>
                <w:rFonts w:ascii="Arial" w:hAnsi="Arial" w:cs="Arial"/>
              </w:rPr>
              <w:t>Maths  - The Lathlain Way last year survey last meeting – positive response from staff and students who were surveyed</w:t>
            </w:r>
          </w:p>
          <w:p w14:paraId="1C378FF6" w14:textId="77777777" w:rsidR="00E02579" w:rsidRPr="00032C64" w:rsidRDefault="00E02579" w:rsidP="00032C64">
            <w:pPr>
              <w:pStyle w:val="ListParagraph"/>
              <w:numPr>
                <w:ilvl w:val="0"/>
                <w:numId w:val="19"/>
              </w:numPr>
              <w:rPr>
                <w:rFonts w:ascii="Arial" w:hAnsi="Arial" w:cs="Arial"/>
              </w:rPr>
            </w:pPr>
            <w:r w:rsidRPr="00032C64">
              <w:rPr>
                <w:rFonts w:ascii="Arial" w:hAnsi="Arial" w:cs="Arial"/>
              </w:rPr>
              <w:t>Literacy currently being developed</w:t>
            </w:r>
          </w:p>
          <w:p w14:paraId="1A9AA005" w14:textId="77777777" w:rsidR="00E02579" w:rsidRPr="00032C64" w:rsidRDefault="00E02579" w:rsidP="00032C64">
            <w:pPr>
              <w:pStyle w:val="ListParagraph"/>
              <w:numPr>
                <w:ilvl w:val="0"/>
                <w:numId w:val="19"/>
              </w:numPr>
              <w:rPr>
                <w:rFonts w:ascii="Arial" w:hAnsi="Arial" w:cs="Arial"/>
              </w:rPr>
            </w:pPr>
            <w:r w:rsidRPr="00032C64">
              <w:rPr>
                <w:rFonts w:ascii="Arial" w:hAnsi="Arial" w:cs="Arial"/>
              </w:rPr>
              <w:t>PLD – new literacy/phonics program K-2 supported by Diana Rigg – creator of the program. Support and accountability for correct implementation.</w:t>
            </w:r>
          </w:p>
          <w:p w14:paraId="38F99684" w14:textId="6890B7D9" w:rsidR="00E02579" w:rsidRPr="00032C64" w:rsidRDefault="00E02579" w:rsidP="00032C64">
            <w:pPr>
              <w:pStyle w:val="ListParagraph"/>
              <w:numPr>
                <w:ilvl w:val="0"/>
                <w:numId w:val="19"/>
              </w:numPr>
              <w:rPr>
                <w:rFonts w:ascii="Arial" w:hAnsi="Arial" w:cs="Arial"/>
              </w:rPr>
            </w:pPr>
            <w:r w:rsidRPr="00032C64">
              <w:rPr>
                <w:rFonts w:ascii="Arial" w:hAnsi="Arial" w:cs="Arial"/>
              </w:rPr>
              <w:t>New SCA</w:t>
            </w:r>
            <w:r w:rsidR="00032C64" w:rsidRPr="00032C64">
              <w:rPr>
                <w:rFonts w:ascii="Arial" w:hAnsi="Arial" w:cs="Arial"/>
              </w:rPr>
              <w:t>SA</w:t>
            </w:r>
            <w:r w:rsidRPr="00032C64">
              <w:rPr>
                <w:rFonts w:ascii="Arial" w:hAnsi="Arial" w:cs="Arial"/>
              </w:rPr>
              <w:t xml:space="preserve"> documents discussed</w:t>
            </w:r>
          </w:p>
          <w:p w14:paraId="5A10105B" w14:textId="77777777" w:rsidR="00E02579" w:rsidRPr="00032C64" w:rsidRDefault="00E02579" w:rsidP="00032C64">
            <w:pPr>
              <w:pStyle w:val="ListParagraph"/>
              <w:numPr>
                <w:ilvl w:val="0"/>
                <w:numId w:val="19"/>
              </w:numPr>
              <w:rPr>
                <w:rFonts w:ascii="Arial" w:hAnsi="Arial" w:cs="Arial"/>
              </w:rPr>
            </w:pPr>
            <w:r w:rsidRPr="00032C64">
              <w:rPr>
                <w:rFonts w:ascii="Arial" w:hAnsi="Arial" w:cs="Arial"/>
              </w:rPr>
              <w:t xml:space="preserve">Technology – imbedded – robotics, </w:t>
            </w:r>
          </w:p>
          <w:p w14:paraId="35505B0F" w14:textId="77777777" w:rsidR="00E02579" w:rsidRPr="00032C64" w:rsidRDefault="00E02579" w:rsidP="00032C64">
            <w:pPr>
              <w:pStyle w:val="ListParagraph"/>
              <w:numPr>
                <w:ilvl w:val="0"/>
                <w:numId w:val="19"/>
              </w:numPr>
              <w:rPr>
                <w:rFonts w:ascii="Arial" w:hAnsi="Arial" w:cs="Arial"/>
              </w:rPr>
            </w:pPr>
            <w:r w:rsidRPr="00032C64">
              <w:rPr>
                <w:rFonts w:ascii="Arial" w:hAnsi="Arial" w:cs="Arial"/>
              </w:rPr>
              <w:lastRenderedPageBreak/>
              <w:t xml:space="preserve">Gifted students – PEAC only top 2% of students based on 1 test. There are a lot of other gifted students (NSW opportunities for gifted students with likeminded students. Partnerships with Universities ) </w:t>
            </w:r>
          </w:p>
          <w:p w14:paraId="66C22CC8" w14:textId="77777777" w:rsidR="00E02579" w:rsidRPr="00032C64" w:rsidRDefault="00E02579" w:rsidP="00032C64">
            <w:pPr>
              <w:pStyle w:val="ListParagraph"/>
              <w:numPr>
                <w:ilvl w:val="0"/>
                <w:numId w:val="19"/>
              </w:numPr>
              <w:rPr>
                <w:rFonts w:ascii="Arial" w:hAnsi="Arial" w:cs="Arial"/>
              </w:rPr>
            </w:pPr>
            <w:r w:rsidRPr="00032C64">
              <w:rPr>
                <w:rFonts w:ascii="Arial" w:hAnsi="Arial" w:cs="Arial"/>
              </w:rPr>
              <w:t>Data tracking of student achievement progress and the programs in place.</w:t>
            </w:r>
          </w:p>
          <w:p w14:paraId="423CE8CC" w14:textId="192C340C" w:rsidR="00E02579" w:rsidRPr="00032C64" w:rsidRDefault="00032C64" w:rsidP="00032C64">
            <w:pPr>
              <w:pStyle w:val="ListParagraph"/>
              <w:numPr>
                <w:ilvl w:val="0"/>
                <w:numId w:val="19"/>
              </w:numPr>
              <w:rPr>
                <w:rFonts w:ascii="Arial" w:hAnsi="Arial" w:cs="Arial"/>
              </w:rPr>
            </w:pPr>
            <w:r w:rsidRPr="00032C64">
              <w:rPr>
                <w:rFonts w:ascii="Arial" w:hAnsi="Arial" w:cs="Arial"/>
              </w:rPr>
              <w:t>Implementing</w:t>
            </w:r>
            <w:r w:rsidR="00E02579" w:rsidRPr="00032C64">
              <w:rPr>
                <w:rFonts w:ascii="Arial" w:hAnsi="Arial" w:cs="Arial"/>
              </w:rPr>
              <w:t xml:space="preserve"> and review differentiation.</w:t>
            </w:r>
          </w:p>
          <w:p w14:paraId="35BBA26B" w14:textId="2B844FAD" w:rsidR="00E02579" w:rsidRPr="00032C64" w:rsidRDefault="00E02579" w:rsidP="00032C64">
            <w:pPr>
              <w:pStyle w:val="ListParagraph"/>
              <w:numPr>
                <w:ilvl w:val="0"/>
                <w:numId w:val="19"/>
              </w:numPr>
              <w:rPr>
                <w:rFonts w:ascii="Arial" w:hAnsi="Arial" w:cs="Arial"/>
              </w:rPr>
            </w:pPr>
            <w:r w:rsidRPr="00032C64">
              <w:rPr>
                <w:rFonts w:ascii="Arial" w:hAnsi="Arial" w:cs="Arial"/>
              </w:rPr>
              <w:t>Staff to be pd and processes, partnerships for Cultural awareness training – level of understanding by staff required so the correct</w:t>
            </w:r>
            <w:r w:rsidR="00032C64">
              <w:rPr>
                <w:rFonts w:ascii="Arial" w:hAnsi="Arial" w:cs="Arial"/>
              </w:rPr>
              <w:t xml:space="preserve"> actions can be taken. </w:t>
            </w:r>
            <w:r w:rsidR="00032C64" w:rsidRPr="00032C64">
              <w:rPr>
                <w:rFonts w:ascii="Arial" w:hAnsi="Arial" w:cs="Arial"/>
                <w:u w:val="single"/>
              </w:rPr>
              <w:t>Carli</w:t>
            </w:r>
            <w:r w:rsidR="00032C64">
              <w:rPr>
                <w:rFonts w:ascii="Arial" w:hAnsi="Arial" w:cs="Arial"/>
              </w:rPr>
              <w:t xml:space="preserve"> – T</w:t>
            </w:r>
            <w:r w:rsidRPr="00032C64">
              <w:rPr>
                <w:rFonts w:ascii="Arial" w:hAnsi="Arial" w:cs="Arial"/>
              </w:rPr>
              <w:t>own of Vic park has an advisory board – Rick supporting building connections with Aboriginal community doing it carefully but doing it well</w:t>
            </w:r>
          </w:p>
          <w:p w14:paraId="7A52A135" w14:textId="77777777" w:rsidR="00E02579" w:rsidRDefault="00E02579" w:rsidP="00E02579">
            <w:pPr>
              <w:rPr>
                <w:rFonts w:ascii="Arial" w:hAnsi="Arial" w:cs="Arial"/>
              </w:rPr>
            </w:pPr>
          </w:p>
          <w:p w14:paraId="4EFF7340" w14:textId="6663A691" w:rsidR="00E02579" w:rsidRDefault="00032C64" w:rsidP="00E02579">
            <w:pPr>
              <w:rPr>
                <w:rFonts w:ascii="Arial" w:hAnsi="Arial" w:cs="Arial"/>
              </w:rPr>
            </w:pPr>
            <w:r>
              <w:rPr>
                <w:rFonts w:ascii="Arial" w:hAnsi="Arial" w:cs="Arial"/>
                <w:u w:val="single"/>
              </w:rPr>
              <w:t>Community feedback</w:t>
            </w:r>
            <w:r w:rsidR="00E02579" w:rsidRPr="00032C64">
              <w:rPr>
                <w:rFonts w:ascii="Arial" w:hAnsi="Arial" w:cs="Arial"/>
                <w:u w:val="single"/>
              </w:rPr>
              <w:t>? Mark</w:t>
            </w:r>
            <w:r w:rsidR="00E02579">
              <w:rPr>
                <w:rFonts w:ascii="Arial" w:hAnsi="Arial" w:cs="Arial"/>
              </w:rPr>
              <w:t xml:space="preserve"> – Rick timeline for getting business plan completed. </w:t>
            </w:r>
            <w:r>
              <w:rPr>
                <w:rFonts w:ascii="Arial" w:hAnsi="Arial" w:cs="Arial"/>
              </w:rPr>
              <w:t>However,</w:t>
            </w:r>
            <w:r w:rsidR="00E02579">
              <w:rPr>
                <w:rFonts w:ascii="Arial" w:hAnsi="Arial" w:cs="Arial"/>
              </w:rPr>
              <w:t xml:space="preserve"> this should be a dynamic document that can be changed when required or better ideas are informed</w:t>
            </w:r>
          </w:p>
          <w:p w14:paraId="145FB62F" w14:textId="77777777" w:rsidR="002F08DE" w:rsidRPr="00511FB4" w:rsidRDefault="002F08DE" w:rsidP="002F08DE">
            <w:pPr>
              <w:pStyle w:val="Heading1"/>
              <w:outlineLvl w:val="0"/>
              <w:rPr>
                <w:color w:val="FF0000"/>
                <w:sz w:val="28"/>
                <w:szCs w:val="28"/>
              </w:rPr>
            </w:pPr>
            <w:r>
              <w:rPr>
                <w:color w:val="FF0000"/>
                <w:sz w:val="28"/>
                <w:szCs w:val="28"/>
              </w:rPr>
              <w:t>B</w:t>
            </w:r>
            <w:r w:rsidRPr="00511FB4">
              <w:rPr>
                <w:color w:val="FF0000"/>
                <w:sz w:val="28"/>
                <w:szCs w:val="28"/>
              </w:rPr>
              <w:t>uilding the capacity of all staff, whilst strengthening support for teaching and learning excellence in all classrooms.</w:t>
            </w:r>
          </w:p>
          <w:p w14:paraId="56539CFA" w14:textId="51BBCE5D" w:rsidR="00032C64" w:rsidRPr="00032C64" w:rsidRDefault="00E02579" w:rsidP="00E723C2">
            <w:pPr>
              <w:pStyle w:val="ListParagraph"/>
              <w:numPr>
                <w:ilvl w:val="0"/>
                <w:numId w:val="20"/>
              </w:numPr>
              <w:rPr>
                <w:rFonts w:ascii="Arial" w:hAnsi="Arial" w:cs="Arial"/>
              </w:rPr>
            </w:pPr>
            <w:r w:rsidRPr="00032C64">
              <w:rPr>
                <w:rFonts w:ascii="Arial" w:hAnsi="Arial" w:cs="Arial"/>
              </w:rPr>
              <w:t>Leadership</w:t>
            </w:r>
            <w:r w:rsidR="00032C64" w:rsidRPr="00032C64">
              <w:rPr>
                <w:rFonts w:ascii="Arial" w:hAnsi="Arial" w:cs="Arial"/>
              </w:rPr>
              <w:t xml:space="preserve"> </w:t>
            </w:r>
            <w:r w:rsidR="00032C64" w:rsidRPr="00032C64">
              <w:rPr>
                <w:rFonts w:ascii="Arial" w:hAnsi="Arial" w:cs="Arial"/>
              </w:rPr>
              <w:t xml:space="preserve">Capacity for teacher and </w:t>
            </w:r>
            <w:r w:rsidR="002D1FA5" w:rsidRPr="00032C64">
              <w:rPr>
                <w:rFonts w:ascii="Arial" w:hAnsi="Arial" w:cs="Arial"/>
              </w:rPr>
              <w:t>non-teaching</w:t>
            </w:r>
            <w:bookmarkStart w:id="0" w:name="_GoBack"/>
            <w:bookmarkEnd w:id="0"/>
            <w:r w:rsidR="00032C64" w:rsidRPr="00032C64">
              <w:rPr>
                <w:rFonts w:ascii="Arial" w:hAnsi="Arial" w:cs="Arial"/>
              </w:rPr>
              <w:t xml:space="preserve"> staff – no level 3 staff at Lathlain – intensive process - self nominated</w:t>
            </w:r>
            <w:r w:rsidR="00032C64" w:rsidRPr="00032C64">
              <w:rPr>
                <w:rFonts w:ascii="Arial" w:hAnsi="Arial" w:cs="Arial"/>
              </w:rPr>
              <w:t xml:space="preserve">. </w:t>
            </w:r>
            <w:r w:rsidR="00032C64" w:rsidRPr="00032C64">
              <w:rPr>
                <w:rFonts w:ascii="Arial" w:hAnsi="Arial" w:cs="Arial"/>
              </w:rPr>
              <w:t>Rick creating a document for Staff development ie Nick   have to display whole of school leadership</w:t>
            </w:r>
          </w:p>
          <w:p w14:paraId="60BA0DF7" w14:textId="1BC0231A" w:rsidR="00032C64" w:rsidRPr="00032C64" w:rsidRDefault="00032C64" w:rsidP="00032C64">
            <w:pPr>
              <w:pStyle w:val="ListParagraph"/>
              <w:numPr>
                <w:ilvl w:val="0"/>
                <w:numId w:val="20"/>
              </w:numPr>
              <w:rPr>
                <w:rFonts w:ascii="Arial" w:hAnsi="Arial" w:cs="Arial"/>
              </w:rPr>
            </w:pPr>
            <w:r w:rsidRPr="00032C64">
              <w:rPr>
                <w:rFonts w:ascii="Arial" w:hAnsi="Arial" w:cs="Arial"/>
              </w:rPr>
              <w:t>recruitment of staff</w:t>
            </w:r>
          </w:p>
          <w:p w14:paraId="373F42C1" w14:textId="77777777" w:rsidR="00E02579" w:rsidRPr="002F08DE" w:rsidRDefault="00E02579" w:rsidP="002F08DE">
            <w:pPr>
              <w:pStyle w:val="ListParagraph"/>
              <w:numPr>
                <w:ilvl w:val="0"/>
                <w:numId w:val="18"/>
              </w:numPr>
              <w:rPr>
                <w:rFonts w:ascii="Arial" w:hAnsi="Arial" w:cs="Arial"/>
              </w:rPr>
            </w:pPr>
          </w:p>
          <w:p w14:paraId="10F0B70A" w14:textId="77777777" w:rsidR="00E02579" w:rsidRPr="00032C64" w:rsidRDefault="00E02579" w:rsidP="00032C64">
            <w:pPr>
              <w:pStyle w:val="ListParagraph"/>
              <w:numPr>
                <w:ilvl w:val="0"/>
                <w:numId w:val="18"/>
              </w:numPr>
              <w:rPr>
                <w:rFonts w:ascii="Arial" w:hAnsi="Arial" w:cs="Arial"/>
              </w:rPr>
            </w:pPr>
            <w:r w:rsidRPr="00032C64">
              <w:rPr>
                <w:rFonts w:ascii="Arial" w:hAnsi="Arial" w:cs="Arial"/>
              </w:rPr>
              <w:t>High quality PD</w:t>
            </w:r>
          </w:p>
          <w:p w14:paraId="7DAAB4B3" w14:textId="77777777" w:rsidR="00E02579" w:rsidRPr="00032C64" w:rsidRDefault="00E02579" w:rsidP="00032C64">
            <w:pPr>
              <w:pStyle w:val="ListParagraph"/>
              <w:numPr>
                <w:ilvl w:val="0"/>
                <w:numId w:val="18"/>
              </w:numPr>
              <w:rPr>
                <w:rFonts w:ascii="Arial" w:hAnsi="Arial" w:cs="Arial"/>
              </w:rPr>
            </w:pPr>
            <w:r w:rsidRPr="00032C64">
              <w:rPr>
                <w:rFonts w:ascii="Arial" w:hAnsi="Arial" w:cs="Arial"/>
              </w:rPr>
              <w:t>Team approach</w:t>
            </w:r>
          </w:p>
          <w:p w14:paraId="18E32E77" w14:textId="77777777" w:rsidR="00E02579" w:rsidRPr="00032C64" w:rsidRDefault="00E02579" w:rsidP="00032C64">
            <w:pPr>
              <w:pStyle w:val="ListParagraph"/>
              <w:numPr>
                <w:ilvl w:val="0"/>
                <w:numId w:val="18"/>
              </w:numPr>
              <w:rPr>
                <w:rFonts w:ascii="Arial" w:hAnsi="Arial" w:cs="Arial"/>
              </w:rPr>
            </w:pPr>
            <w:r w:rsidRPr="00032C64">
              <w:rPr>
                <w:rFonts w:ascii="Arial" w:hAnsi="Arial" w:cs="Arial"/>
              </w:rPr>
              <w:t>Managing performance of all staff</w:t>
            </w:r>
          </w:p>
          <w:p w14:paraId="5E7A5363" w14:textId="77777777" w:rsidR="00E02579" w:rsidRPr="00032C64" w:rsidRDefault="00E02579" w:rsidP="00032C64">
            <w:pPr>
              <w:pStyle w:val="ListParagraph"/>
              <w:numPr>
                <w:ilvl w:val="0"/>
                <w:numId w:val="18"/>
              </w:numPr>
              <w:rPr>
                <w:rFonts w:ascii="Arial" w:hAnsi="Arial" w:cs="Arial"/>
              </w:rPr>
            </w:pPr>
            <w:r w:rsidRPr="00032C64">
              <w:rPr>
                <w:rFonts w:ascii="Arial" w:hAnsi="Arial" w:cs="Arial"/>
              </w:rPr>
              <w:t>Consistency of practice – Operational plans to come into line with this document</w:t>
            </w:r>
          </w:p>
          <w:p w14:paraId="15DDD3BC" w14:textId="77777777" w:rsidR="00E02579" w:rsidRDefault="00E02579" w:rsidP="00E02579">
            <w:pPr>
              <w:rPr>
                <w:rFonts w:ascii="Arial" w:hAnsi="Arial" w:cs="Arial"/>
              </w:rPr>
            </w:pPr>
          </w:p>
          <w:p w14:paraId="521FBDBB" w14:textId="77777777" w:rsidR="002F08DE" w:rsidRPr="00511FB4" w:rsidRDefault="002F08DE" w:rsidP="002F08DE">
            <w:pPr>
              <w:pStyle w:val="Heading1"/>
              <w:outlineLvl w:val="0"/>
              <w:rPr>
                <w:color w:val="0070C0"/>
                <w:sz w:val="28"/>
                <w:szCs w:val="28"/>
              </w:rPr>
            </w:pPr>
            <w:r>
              <w:rPr>
                <w:color w:val="0070C0"/>
                <w:sz w:val="28"/>
                <w:szCs w:val="28"/>
              </w:rPr>
              <w:t>F</w:t>
            </w:r>
            <w:r w:rsidRPr="00511FB4">
              <w:rPr>
                <w:color w:val="0070C0"/>
                <w:sz w:val="28"/>
                <w:szCs w:val="28"/>
              </w:rPr>
              <w:t>ostering family, community and agency partnerships.</w:t>
            </w:r>
          </w:p>
          <w:p w14:paraId="3FE4854F" w14:textId="77777777" w:rsidR="00E02579" w:rsidRPr="002F08DE" w:rsidRDefault="00E02579" w:rsidP="002F08DE">
            <w:pPr>
              <w:pStyle w:val="ListParagraph"/>
              <w:numPr>
                <w:ilvl w:val="0"/>
                <w:numId w:val="17"/>
              </w:numPr>
              <w:rPr>
                <w:rFonts w:ascii="Arial" w:hAnsi="Arial" w:cs="Arial"/>
              </w:rPr>
            </w:pPr>
            <w:r w:rsidRPr="002F08DE">
              <w:rPr>
                <w:rFonts w:ascii="Arial" w:hAnsi="Arial" w:cs="Arial"/>
              </w:rPr>
              <w:t>Inclusion – EALD, First Nations – responsive to all cultures</w:t>
            </w:r>
          </w:p>
          <w:p w14:paraId="3CDB10C0" w14:textId="77777777" w:rsidR="00E02579" w:rsidRPr="002F08DE" w:rsidRDefault="00E02579" w:rsidP="002F08DE">
            <w:pPr>
              <w:pStyle w:val="ListParagraph"/>
              <w:numPr>
                <w:ilvl w:val="0"/>
                <w:numId w:val="17"/>
              </w:numPr>
              <w:rPr>
                <w:rFonts w:ascii="Arial" w:hAnsi="Arial" w:cs="Arial"/>
              </w:rPr>
            </w:pPr>
            <w:r w:rsidRPr="002F08DE">
              <w:rPr>
                <w:rFonts w:ascii="Arial" w:hAnsi="Arial" w:cs="Arial"/>
              </w:rPr>
              <w:t>Partnerships – Wirrapunda, Town of Vid Park , Other schools, Curtin University, West Coast Eagles</w:t>
            </w:r>
          </w:p>
          <w:p w14:paraId="17B79C08" w14:textId="1F656D1D" w:rsidR="00E02579" w:rsidRPr="002F08DE" w:rsidRDefault="00E02579" w:rsidP="008417A0">
            <w:pPr>
              <w:pStyle w:val="ListParagraph"/>
              <w:numPr>
                <w:ilvl w:val="0"/>
                <w:numId w:val="17"/>
              </w:numPr>
              <w:rPr>
                <w:rFonts w:ascii="Arial" w:hAnsi="Arial" w:cs="Arial"/>
              </w:rPr>
            </w:pPr>
            <w:r w:rsidRPr="002F08DE">
              <w:rPr>
                <w:rFonts w:ascii="Arial" w:hAnsi="Arial" w:cs="Arial"/>
              </w:rPr>
              <w:lastRenderedPageBreak/>
              <w:t>Parent engagement – communication survey 70 responses, comments on upgrades to the website, Seesaw – communication is clearer and better. No term planner</w:t>
            </w:r>
            <w:r w:rsidR="002F08DE" w:rsidRPr="002F08DE">
              <w:rPr>
                <w:rFonts w:ascii="Arial" w:hAnsi="Arial" w:cs="Arial"/>
              </w:rPr>
              <w:t xml:space="preserve"> as</w:t>
            </w:r>
            <w:r w:rsidRPr="002F08DE">
              <w:rPr>
                <w:rFonts w:ascii="Arial" w:hAnsi="Arial" w:cs="Arial"/>
              </w:rPr>
              <w:t xml:space="preserve"> the website is the most up to date </w:t>
            </w:r>
            <w:r w:rsidR="002F08DE" w:rsidRPr="002F08DE">
              <w:rPr>
                <w:rFonts w:ascii="Arial" w:hAnsi="Arial" w:cs="Arial"/>
              </w:rPr>
              <w:t>resource.</w:t>
            </w:r>
            <w:r w:rsidRPr="002F08DE">
              <w:rPr>
                <w:rFonts w:ascii="Arial" w:hAnsi="Arial" w:cs="Arial"/>
              </w:rPr>
              <w:t xml:space="preserve"> P&amp;C creating pages for Fathering project and move by. This is an opportunity for the Board to use and </w:t>
            </w:r>
            <w:r w:rsidR="002F08DE" w:rsidRPr="002F08DE">
              <w:rPr>
                <w:rFonts w:ascii="Arial" w:hAnsi="Arial" w:cs="Arial"/>
              </w:rPr>
              <w:t>promote</w:t>
            </w:r>
            <w:r w:rsidR="002F08DE">
              <w:rPr>
                <w:rFonts w:ascii="Arial" w:hAnsi="Arial" w:cs="Arial"/>
              </w:rPr>
              <w:t xml:space="preserve"> </w:t>
            </w:r>
            <w:r w:rsidR="002F08DE" w:rsidRPr="002F08DE">
              <w:rPr>
                <w:rFonts w:ascii="Arial" w:hAnsi="Arial" w:cs="Arial"/>
              </w:rPr>
              <w:t>Governance</w:t>
            </w:r>
            <w:r w:rsidRPr="002F08DE">
              <w:rPr>
                <w:rFonts w:ascii="Arial" w:hAnsi="Arial" w:cs="Arial"/>
              </w:rPr>
              <w:t xml:space="preserve"> – free and open relationship with the board</w:t>
            </w:r>
          </w:p>
          <w:p w14:paraId="1A3A09B3" w14:textId="77777777" w:rsidR="002F08DE" w:rsidRPr="00511FB4" w:rsidRDefault="002F08DE" w:rsidP="002F08DE">
            <w:pPr>
              <w:pStyle w:val="Heading1"/>
              <w:outlineLvl w:val="0"/>
              <w:rPr>
                <w:color w:val="FD6203"/>
                <w:sz w:val="28"/>
                <w:szCs w:val="28"/>
              </w:rPr>
            </w:pPr>
            <w:r w:rsidRPr="00511FB4">
              <w:rPr>
                <w:color w:val="FD6203"/>
                <w:sz w:val="28"/>
                <w:szCs w:val="28"/>
              </w:rPr>
              <w:t>Using evidence to drive all decision-making.</w:t>
            </w:r>
          </w:p>
          <w:p w14:paraId="0820C7EC" w14:textId="2A25CD35" w:rsidR="00E02579" w:rsidRPr="002F08DE" w:rsidRDefault="002F08DE" w:rsidP="002F08DE">
            <w:pPr>
              <w:pStyle w:val="ListParagraph"/>
              <w:numPr>
                <w:ilvl w:val="0"/>
                <w:numId w:val="16"/>
              </w:numPr>
              <w:rPr>
                <w:rFonts w:ascii="Arial" w:hAnsi="Arial" w:cs="Arial"/>
              </w:rPr>
            </w:pPr>
            <w:r w:rsidRPr="002F08DE">
              <w:rPr>
                <w:rFonts w:ascii="Arial" w:hAnsi="Arial" w:cs="Arial"/>
              </w:rPr>
              <w:t xml:space="preserve">How </w:t>
            </w:r>
            <w:r w:rsidR="00E02579" w:rsidRPr="002F08DE">
              <w:rPr>
                <w:rFonts w:ascii="Arial" w:hAnsi="Arial" w:cs="Arial"/>
              </w:rPr>
              <w:t>to track the criteria for this</w:t>
            </w:r>
            <w:r w:rsidRPr="002F08DE">
              <w:rPr>
                <w:rFonts w:ascii="Arial" w:hAnsi="Arial" w:cs="Arial"/>
              </w:rPr>
              <w:t>?</w:t>
            </w:r>
          </w:p>
          <w:p w14:paraId="6CA26DD1" w14:textId="176C8F9C" w:rsidR="00E02579" w:rsidRPr="002F08DE" w:rsidRDefault="002F08DE" w:rsidP="002F08DE">
            <w:pPr>
              <w:pStyle w:val="ListParagraph"/>
              <w:numPr>
                <w:ilvl w:val="0"/>
                <w:numId w:val="16"/>
              </w:numPr>
              <w:rPr>
                <w:rFonts w:ascii="Arial" w:hAnsi="Arial" w:cs="Arial"/>
              </w:rPr>
            </w:pPr>
            <w:r w:rsidRPr="002F08DE">
              <w:rPr>
                <w:rFonts w:ascii="Arial" w:hAnsi="Arial" w:cs="Arial"/>
              </w:rPr>
              <w:t>Are staff accessing data?</w:t>
            </w:r>
          </w:p>
          <w:p w14:paraId="2E5BD6E6" w14:textId="674A6277" w:rsidR="00E02579" w:rsidRPr="002F08DE" w:rsidRDefault="002F08DE" w:rsidP="002F08DE">
            <w:pPr>
              <w:pStyle w:val="ListParagraph"/>
              <w:numPr>
                <w:ilvl w:val="0"/>
                <w:numId w:val="16"/>
              </w:numPr>
              <w:rPr>
                <w:rFonts w:ascii="Arial" w:hAnsi="Arial" w:cs="Arial"/>
              </w:rPr>
            </w:pPr>
            <w:r w:rsidRPr="002F08DE">
              <w:rPr>
                <w:rFonts w:ascii="Arial" w:hAnsi="Arial" w:cs="Arial"/>
              </w:rPr>
              <w:t>Assessing the value of</w:t>
            </w:r>
            <w:r w:rsidR="00E02579" w:rsidRPr="002F08DE">
              <w:rPr>
                <w:rFonts w:ascii="Arial" w:hAnsi="Arial" w:cs="Arial"/>
              </w:rPr>
              <w:t xml:space="preserve"> resources based on evidence of needs</w:t>
            </w:r>
            <w:r w:rsidRPr="002F08DE">
              <w:rPr>
                <w:rFonts w:ascii="Arial" w:hAnsi="Arial" w:cs="Arial"/>
              </w:rPr>
              <w:t xml:space="preserve"> of students</w:t>
            </w:r>
          </w:p>
          <w:p w14:paraId="2672EDCE" w14:textId="77777777" w:rsidR="002F08DE" w:rsidRPr="00430707" w:rsidRDefault="002F08DE" w:rsidP="002F08DE">
            <w:pPr>
              <w:rPr>
                <w:rFonts w:ascii="Franklin Gothic Book" w:hAnsi="Franklin Gothic Book" w:cstheme="majorHAnsi"/>
                <w:color w:val="00B050"/>
                <w:sz w:val="28"/>
                <w:szCs w:val="28"/>
              </w:rPr>
            </w:pPr>
            <w:r w:rsidRPr="00430707">
              <w:rPr>
                <w:rFonts w:ascii="Franklin Gothic Book" w:hAnsi="Franklin Gothic Book" w:cstheme="majorHAnsi"/>
                <w:color w:val="00B050"/>
                <w:sz w:val="28"/>
                <w:szCs w:val="28"/>
              </w:rPr>
              <w:t>Strengthening the social and emotional wellbeing of all.</w:t>
            </w:r>
          </w:p>
          <w:p w14:paraId="59A76E63" w14:textId="77777777" w:rsidR="00E02579" w:rsidRPr="002F08DE" w:rsidRDefault="00E02579" w:rsidP="002F08DE">
            <w:pPr>
              <w:pStyle w:val="ListParagraph"/>
              <w:numPr>
                <w:ilvl w:val="0"/>
                <w:numId w:val="15"/>
              </w:numPr>
              <w:rPr>
                <w:rFonts w:ascii="Arial" w:hAnsi="Arial" w:cs="Arial"/>
              </w:rPr>
            </w:pPr>
            <w:r w:rsidRPr="002F08DE">
              <w:rPr>
                <w:rFonts w:ascii="Arial" w:hAnsi="Arial" w:cs="Arial"/>
              </w:rPr>
              <w:t>voice for all – short surveys on key areas – asking board about areas they would like feedback on throughout the year</w:t>
            </w:r>
          </w:p>
          <w:p w14:paraId="0742B638" w14:textId="77777777" w:rsidR="00E02579" w:rsidRPr="002F08DE" w:rsidRDefault="00E02579" w:rsidP="002F08DE">
            <w:pPr>
              <w:pStyle w:val="ListParagraph"/>
              <w:numPr>
                <w:ilvl w:val="0"/>
                <w:numId w:val="15"/>
              </w:numPr>
              <w:rPr>
                <w:rFonts w:ascii="Arial" w:hAnsi="Arial" w:cs="Arial"/>
              </w:rPr>
            </w:pPr>
            <w:r w:rsidRPr="002F08DE">
              <w:rPr>
                <w:rFonts w:ascii="Arial" w:hAnsi="Arial" w:cs="Arial"/>
              </w:rPr>
              <w:t>supporting all students</w:t>
            </w:r>
          </w:p>
          <w:p w14:paraId="7162B99B" w14:textId="77777777" w:rsidR="00032C64" w:rsidRPr="00032C64" w:rsidRDefault="00E02579" w:rsidP="00032C64">
            <w:pPr>
              <w:pStyle w:val="ListParagraph"/>
              <w:numPr>
                <w:ilvl w:val="0"/>
                <w:numId w:val="15"/>
              </w:numPr>
              <w:rPr>
                <w:rFonts w:ascii="Arial" w:hAnsi="Arial" w:cs="Arial"/>
              </w:rPr>
            </w:pPr>
            <w:r w:rsidRPr="00032C64">
              <w:rPr>
                <w:rFonts w:ascii="Arial" w:hAnsi="Arial" w:cs="Arial"/>
              </w:rPr>
              <w:t>Targeting S/E – Continued rollout of PBS and CARE with ma</w:t>
            </w:r>
            <w:r w:rsidR="002F08DE" w:rsidRPr="00032C64">
              <w:rPr>
                <w:rFonts w:ascii="Arial" w:hAnsi="Arial" w:cs="Arial"/>
              </w:rPr>
              <w:t>s</w:t>
            </w:r>
            <w:r w:rsidRPr="00032C64">
              <w:rPr>
                <w:rFonts w:ascii="Arial" w:hAnsi="Arial" w:cs="Arial"/>
              </w:rPr>
              <w:t>cots being created and mural being replaced with 4 panels representing CARE – same artist but redirecting P&amp;C funds from door painting to school mural. BE You committee Wellness day, New programs to be considered – a breakfast club and how to support families with food hampers etc.</w:t>
            </w:r>
            <w:r w:rsidR="00032C64" w:rsidRPr="00032C64">
              <w:rPr>
                <w:rFonts w:ascii="Arial" w:hAnsi="Arial" w:cs="Arial"/>
              </w:rPr>
              <w:t xml:space="preserve"> </w:t>
            </w:r>
          </w:p>
          <w:p w14:paraId="75BE88E1" w14:textId="0F4B1562" w:rsidR="00032C64" w:rsidRPr="00032C64" w:rsidRDefault="00032C64" w:rsidP="00032C64">
            <w:pPr>
              <w:pStyle w:val="ListParagraph"/>
              <w:numPr>
                <w:ilvl w:val="0"/>
                <w:numId w:val="15"/>
              </w:numPr>
              <w:rPr>
                <w:rFonts w:ascii="Arial" w:hAnsi="Arial" w:cs="Arial"/>
              </w:rPr>
            </w:pPr>
            <w:r w:rsidRPr="00032C64">
              <w:rPr>
                <w:rFonts w:ascii="Arial" w:hAnsi="Arial" w:cs="Arial"/>
              </w:rPr>
              <w:t>Social Emotional Wellbeing – Be You, CARE, PBS, Parent workshop on anxiety 34 registered 30 attended and parents were pleased with practical ideas from the sessions.</w:t>
            </w:r>
          </w:p>
          <w:p w14:paraId="25552530" w14:textId="619CC8BB" w:rsidR="00E02579" w:rsidRPr="002F08DE" w:rsidRDefault="00E02579" w:rsidP="002F08DE">
            <w:pPr>
              <w:pStyle w:val="ListParagraph"/>
              <w:numPr>
                <w:ilvl w:val="0"/>
                <w:numId w:val="15"/>
              </w:numPr>
              <w:rPr>
                <w:rFonts w:ascii="Arial" w:hAnsi="Arial" w:cs="Arial"/>
              </w:rPr>
            </w:pPr>
          </w:p>
          <w:p w14:paraId="4E8067AC" w14:textId="4682ACAF" w:rsidR="00E02579" w:rsidRDefault="00E02579" w:rsidP="00E02579">
            <w:pPr>
              <w:rPr>
                <w:rFonts w:ascii="Arial" w:hAnsi="Arial" w:cs="Arial"/>
              </w:rPr>
            </w:pPr>
            <w:r w:rsidRPr="002F08DE">
              <w:rPr>
                <w:rFonts w:ascii="Arial" w:hAnsi="Arial" w:cs="Arial"/>
                <w:u w:val="single"/>
              </w:rPr>
              <w:t>Carli</w:t>
            </w:r>
            <w:r>
              <w:rPr>
                <w:rFonts w:ascii="Arial" w:hAnsi="Arial" w:cs="Arial"/>
              </w:rPr>
              <w:t xml:space="preserve"> – attract corporate </w:t>
            </w:r>
            <w:r w:rsidR="002F08DE">
              <w:rPr>
                <w:rFonts w:ascii="Arial" w:hAnsi="Arial" w:cs="Arial"/>
              </w:rPr>
              <w:t xml:space="preserve">partnerships around this matter. </w:t>
            </w:r>
            <w:r w:rsidRPr="002F08DE">
              <w:rPr>
                <w:rFonts w:ascii="Arial" w:hAnsi="Arial" w:cs="Arial"/>
                <w:u w:val="single"/>
              </w:rPr>
              <w:t>Rick</w:t>
            </w:r>
            <w:r>
              <w:rPr>
                <w:rFonts w:ascii="Arial" w:hAnsi="Arial" w:cs="Arial"/>
              </w:rPr>
              <w:t xml:space="preserve"> mentioned Buy Back, Food Bank, Coles, Bakers Delight and local butchers</w:t>
            </w:r>
          </w:p>
          <w:p w14:paraId="2F160508" w14:textId="77777777" w:rsidR="00E02579" w:rsidRDefault="00E02579" w:rsidP="00E02579">
            <w:pPr>
              <w:rPr>
                <w:rFonts w:ascii="Arial" w:hAnsi="Arial" w:cs="Arial"/>
              </w:rPr>
            </w:pPr>
            <w:r>
              <w:rPr>
                <w:rFonts w:ascii="Arial" w:hAnsi="Arial" w:cs="Arial"/>
              </w:rPr>
              <w:t>Second hand uniforms – donated and handed out to families in need</w:t>
            </w:r>
          </w:p>
          <w:p w14:paraId="7ACBCBAF" w14:textId="77777777" w:rsidR="00E02579" w:rsidRDefault="00E02579" w:rsidP="00E02579">
            <w:pPr>
              <w:rPr>
                <w:rFonts w:ascii="Arial" w:hAnsi="Arial" w:cs="Arial"/>
              </w:rPr>
            </w:pPr>
            <w:r w:rsidRPr="002F08DE">
              <w:rPr>
                <w:rFonts w:ascii="Arial" w:hAnsi="Arial" w:cs="Arial"/>
                <w:u w:val="single"/>
              </w:rPr>
              <w:t xml:space="preserve">Carli mentioned </w:t>
            </w:r>
            <w:r>
              <w:rPr>
                <w:rFonts w:ascii="Arial" w:hAnsi="Arial" w:cs="Arial"/>
              </w:rPr>
              <w:t>- Canteen being online only and credit card based means that some families cannot access the service</w:t>
            </w:r>
          </w:p>
          <w:p w14:paraId="072BECD8" w14:textId="7E9134D1" w:rsidR="002F08DE" w:rsidRDefault="002F08DE" w:rsidP="002F08DE">
            <w:pPr>
              <w:rPr>
                <w:rFonts w:ascii="Arial" w:hAnsi="Arial" w:cs="Arial"/>
              </w:rPr>
            </w:pPr>
            <w:r>
              <w:rPr>
                <w:rFonts w:ascii="Arial" w:hAnsi="Arial" w:cs="Arial"/>
              </w:rPr>
              <w:t xml:space="preserve">Rick discussed the pantry at his previous school: </w:t>
            </w:r>
            <w:r w:rsidR="00E02579">
              <w:rPr>
                <w:rFonts w:ascii="Arial" w:hAnsi="Arial" w:cs="Arial"/>
              </w:rPr>
              <w:t xml:space="preserve">removing shame by opening services to everyone including pantry rather </w:t>
            </w:r>
            <w:r>
              <w:rPr>
                <w:rFonts w:ascii="Arial" w:hAnsi="Arial" w:cs="Arial"/>
              </w:rPr>
              <w:t>than by special invitation</w:t>
            </w:r>
          </w:p>
          <w:p w14:paraId="056CEBA2" w14:textId="3E98586E" w:rsidR="002F08DE" w:rsidRDefault="002F08DE" w:rsidP="002F08DE">
            <w:pPr>
              <w:rPr>
                <w:rFonts w:ascii="Arial" w:hAnsi="Arial" w:cs="Arial"/>
              </w:rPr>
            </w:pPr>
            <w:r w:rsidRPr="002F08DE">
              <w:rPr>
                <w:rFonts w:ascii="Arial" w:hAnsi="Arial" w:cs="Arial"/>
                <w:u w:val="single"/>
              </w:rPr>
              <w:t>Have most teachers done mental health first aid?  Carli</w:t>
            </w:r>
            <w:r>
              <w:rPr>
                <w:rFonts w:ascii="Arial" w:hAnsi="Arial" w:cs="Arial"/>
              </w:rPr>
              <w:t xml:space="preserve"> – No but we will be running parent sessions with staff Triple P – Trauma informed practice. Number of staff who have done Gate Keeper.</w:t>
            </w:r>
          </w:p>
          <w:p w14:paraId="67553C36" w14:textId="2AA376AF" w:rsidR="002D595D" w:rsidRPr="00F074A6" w:rsidRDefault="002D595D" w:rsidP="002F08DE">
            <w:pPr>
              <w:rPr>
                <w:rFonts w:ascii="Arial" w:hAnsi="Arial" w:cs="Arial"/>
              </w:rPr>
            </w:pPr>
          </w:p>
        </w:tc>
        <w:tc>
          <w:tcPr>
            <w:tcW w:w="2693" w:type="dxa"/>
          </w:tcPr>
          <w:p w14:paraId="4BF3D043" w14:textId="2FB153C3" w:rsidR="002D595D" w:rsidRPr="00F074A6" w:rsidRDefault="002D595D" w:rsidP="002D595D">
            <w:pPr>
              <w:rPr>
                <w:rFonts w:ascii="Arial" w:hAnsi="Arial" w:cs="Arial"/>
              </w:rPr>
            </w:pPr>
          </w:p>
        </w:tc>
        <w:tc>
          <w:tcPr>
            <w:tcW w:w="2409" w:type="dxa"/>
          </w:tcPr>
          <w:p w14:paraId="1EFE2769" w14:textId="7995C536" w:rsidR="00E02579" w:rsidRDefault="00E02579" w:rsidP="00E02579">
            <w:pPr>
              <w:rPr>
                <w:rFonts w:ascii="Arial" w:hAnsi="Arial" w:cs="Arial"/>
              </w:rPr>
            </w:pPr>
            <w:r>
              <w:rPr>
                <w:rFonts w:ascii="Arial" w:hAnsi="Arial" w:cs="Arial"/>
              </w:rPr>
              <w:t>Feedback and suggestions sought from members to improve the plan</w:t>
            </w:r>
            <w:r>
              <w:rPr>
                <w:rFonts w:ascii="Arial" w:hAnsi="Arial" w:cs="Arial"/>
              </w:rPr>
              <w:t xml:space="preserve"> by email to be voted on at the next meeting.</w:t>
            </w:r>
          </w:p>
          <w:p w14:paraId="638982B7" w14:textId="77777777" w:rsidR="002D595D" w:rsidRPr="00F074A6" w:rsidRDefault="002D595D" w:rsidP="002D595D">
            <w:pPr>
              <w:rPr>
                <w:rFonts w:ascii="Arial" w:hAnsi="Arial" w:cs="Arial"/>
              </w:rPr>
            </w:pPr>
          </w:p>
        </w:tc>
      </w:tr>
      <w:tr w:rsidR="002D595D" w:rsidRPr="00F074A6" w14:paraId="09CD494D" w14:textId="77777777" w:rsidTr="00EF6CCB">
        <w:tc>
          <w:tcPr>
            <w:tcW w:w="522" w:type="dxa"/>
          </w:tcPr>
          <w:p w14:paraId="62477955" w14:textId="0E13286F" w:rsidR="002D595D" w:rsidRPr="00F074A6" w:rsidRDefault="002D595D" w:rsidP="002D595D">
            <w:pPr>
              <w:jc w:val="center"/>
              <w:rPr>
                <w:rFonts w:ascii="Arial" w:hAnsi="Arial" w:cs="Arial"/>
              </w:rPr>
            </w:pPr>
            <w:r w:rsidRPr="00F074A6">
              <w:rPr>
                <w:rFonts w:ascii="Arial" w:hAnsi="Arial" w:cs="Arial"/>
              </w:rPr>
              <w:lastRenderedPageBreak/>
              <w:t>8</w:t>
            </w:r>
          </w:p>
        </w:tc>
        <w:tc>
          <w:tcPr>
            <w:tcW w:w="2404" w:type="dxa"/>
          </w:tcPr>
          <w:p w14:paraId="6B06A292" w14:textId="317AF5F6" w:rsidR="002D595D" w:rsidRPr="00F074A6" w:rsidRDefault="002D595D" w:rsidP="002D595D">
            <w:pPr>
              <w:rPr>
                <w:rFonts w:ascii="Arial" w:hAnsi="Arial" w:cs="Arial"/>
                <w:b/>
                <w:bCs/>
              </w:rPr>
            </w:pPr>
            <w:r w:rsidRPr="002D595D">
              <w:rPr>
                <w:rFonts w:ascii="Arial" w:hAnsi="Arial" w:cs="Arial"/>
                <w:b/>
                <w:bCs/>
              </w:rPr>
              <w:t>Changes to Uniform List</w:t>
            </w:r>
          </w:p>
        </w:tc>
        <w:tc>
          <w:tcPr>
            <w:tcW w:w="7134" w:type="dxa"/>
          </w:tcPr>
          <w:p w14:paraId="7EECB45C" w14:textId="77777777" w:rsidR="00E02579" w:rsidRDefault="00E02579" w:rsidP="00E02579">
            <w:pPr>
              <w:rPr>
                <w:rFonts w:ascii="Arial" w:hAnsi="Arial" w:cs="Arial"/>
                <w:bCs/>
              </w:rPr>
            </w:pPr>
            <w:r>
              <w:rPr>
                <w:rFonts w:ascii="Arial" w:hAnsi="Arial" w:cs="Arial"/>
                <w:bCs/>
              </w:rPr>
              <w:t>Request to amend the Uniform List to remove low demand item</w:t>
            </w:r>
          </w:p>
          <w:p w14:paraId="59D0254E" w14:textId="77777777" w:rsidR="00E02579" w:rsidRDefault="00E02579" w:rsidP="00E02579">
            <w:pPr>
              <w:rPr>
                <w:rFonts w:ascii="Arial" w:hAnsi="Arial" w:cs="Arial"/>
                <w:bCs/>
              </w:rPr>
            </w:pPr>
          </w:p>
          <w:p w14:paraId="21341327" w14:textId="77777777" w:rsidR="00E02579" w:rsidRDefault="00E02579" w:rsidP="00E02579">
            <w:pPr>
              <w:rPr>
                <w:rFonts w:ascii="Arial" w:hAnsi="Arial" w:cs="Arial"/>
                <w:bCs/>
              </w:rPr>
            </w:pPr>
            <w:r>
              <w:rPr>
                <w:rFonts w:ascii="Arial" w:hAnsi="Arial" w:cs="Arial"/>
                <w:bCs/>
              </w:rPr>
              <w:t>Cargo Shorts stocked for a long period of time that does not sell.</w:t>
            </w:r>
          </w:p>
          <w:p w14:paraId="78979C11" w14:textId="65CF95A2" w:rsidR="002D595D" w:rsidRPr="00F074A6" w:rsidRDefault="00E02579" w:rsidP="00E02579">
            <w:pPr>
              <w:rPr>
                <w:rFonts w:ascii="Arial" w:hAnsi="Arial" w:cs="Arial"/>
                <w:bCs/>
              </w:rPr>
            </w:pPr>
            <w:r>
              <w:rPr>
                <w:rFonts w:ascii="Arial" w:hAnsi="Arial" w:cs="Arial"/>
                <w:bCs/>
              </w:rPr>
              <w:t>Remove from uniform list and not restock</w:t>
            </w:r>
          </w:p>
        </w:tc>
        <w:tc>
          <w:tcPr>
            <w:tcW w:w="2693" w:type="dxa"/>
          </w:tcPr>
          <w:p w14:paraId="5A4C5111" w14:textId="77777777" w:rsidR="00E02579" w:rsidRDefault="00E02579" w:rsidP="00E02579">
            <w:pPr>
              <w:rPr>
                <w:rFonts w:ascii="Arial" w:hAnsi="Arial" w:cs="Arial"/>
              </w:rPr>
            </w:pPr>
            <w:r>
              <w:rPr>
                <w:rFonts w:ascii="Arial" w:hAnsi="Arial" w:cs="Arial"/>
              </w:rPr>
              <w:t>Motion: Board approves changes to the Uniform List</w:t>
            </w:r>
          </w:p>
          <w:p w14:paraId="6B4B4111" w14:textId="40E72839" w:rsidR="002D595D" w:rsidRPr="00F074A6" w:rsidRDefault="002D595D" w:rsidP="002D595D">
            <w:pPr>
              <w:rPr>
                <w:rFonts w:ascii="Arial" w:hAnsi="Arial" w:cs="Arial"/>
              </w:rPr>
            </w:pPr>
          </w:p>
        </w:tc>
        <w:tc>
          <w:tcPr>
            <w:tcW w:w="2409" w:type="dxa"/>
          </w:tcPr>
          <w:p w14:paraId="23949977" w14:textId="77777777" w:rsidR="00E02579" w:rsidRDefault="00E02579" w:rsidP="00E02579">
            <w:pPr>
              <w:rPr>
                <w:rFonts w:ascii="Arial" w:hAnsi="Arial" w:cs="Arial"/>
              </w:rPr>
            </w:pPr>
            <w:r>
              <w:rPr>
                <w:rFonts w:ascii="Arial" w:hAnsi="Arial" w:cs="Arial"/>
              </w:rPr>
              <w:t>Moved – Tam</w:t>
            </w:r>
          </w:p>
          <w:p w14:paraId="16D024C1" w14:textId="77777777" w:rsidR="00E02579" w:rsidRDefault="00E02579" w:rsidP="00E02579">
            <w:pPr>
              <w:rPr>
                <w:rFonts w:ascii="Arial" w:hAnsi="Arial" w:cs="Arial"/>
              </w:rPr>
            </w:pPr>
            <w:r>
              <w:rPr>
                <w:rFonts w:ascii="Arial" w:hAnsi="Arial" w:cs="Arial"/>
              </w:rPr>
              <w:t>Sconded – Alex</w:t>
            </w:r>
          </w:p>
          <w:p w14:paraId="410C23FC" w14:textId="4A1EAE45" w:rsidR="002D595D" w:rsidRPr="00F074A6" w:rsidRDefault="00E02579" w:rsidP="00E02579">
            <w:pPr>
              <w:rPr>
                <w:rFonts w:ascii="Arial" w:hAnsi="Arial" w:cs="Arial"/>
              </w:rPr>
            </w:pPr>
            <w:r>
              <w:rPr>
                <w:rFonts w:ascii="Arial" w:hAnsi="Arial" w:cs="Arial"/>
              </w:rPr>
              <w:t>voted – all agree</w:t>
            </w:r>
          </w:p>
        </w:tc>
      </w:tr>
      <w:tr w:rsidR="002D595D" w:rsidRPr="00F074A6" w14:paraId="5BCF76A2" w14:textId="77777777" w:rsidTr="00EF6CCB">
        <w:tc>
          <w:tcPr>
            <w:tcW w:w="522" w:type="dxa"/>
          </w:tcPr>
          <w:p w14:paraId="5892254E" w14:textId="67F9BC39" w:rsidR="002D595D" w:rsidRPr="00F074A6" w:rsidRDefault="002D595D" w:rsidP="002D595D">
            <w:pPr>
              <w:jc w:val="center"/>
              <w:rPr>
                <w:rFonts w:ascii="Arial" w:hAnsi="Arial" w:cs="Arial"/>
              </w:rPr>
            </w:pPr>
            <w:r w:rsidRPr="00F074A6">
              <w:rPr>
                <w:rFonts w:ascii="Arial" w:hAnsi="Arial" w:cs="Arial"/>
              </w:rPr>
              <w:t>9</w:t>
            </w:r>
          </w:p>
        </w:tc>
        <w:tc>
          <w:tcPr>
            <w:tcW w:w="2404" w:type="dxa"/>
          </w:tcPr>
          <w:p w14:paraId="79AE0EBA" w14:textId="4E92C6A0" w:rsidR="002D595D" w:rsidRPr="00F074A6" w:rsidRDefault="002D595D" w:rsidP="002D595D">
            <w:pPr>
              <w:rPr>
                <w:rFonts w:ascii="Arial" w:hAnsi="Arial" w:cs="Arial"/>
                <w:b/>
                <w:bCs/>
              </w:rPr>
            </w:pPr>
            <w:r>
              <w:rPr>
                <w:rFonts w:ascii="Arial" w:hAnsi="Arial" w:cs="Arial"/>
                <w:b/>
                <w:bCs/>
              </w:rPr>
              <w:t>General Business</w:t>
            </w:r>
          </w:p>
        </w:tc>
        <w:tc>
          <w:tcPr>
            <w:tcW w:w="7134" w:type="dxa"/>
          </w:tcPr>
          <w:p w14:paraId="2577FD44" w14:textId="00EC71A8" w:rsidR="002D595D" w:rsidRPr="00F074A6" w:rsidRDefault="002D595D" w:rsidP="002D595D">
            <w:pPr>
              <w:rPr>
                <w:rFonts w:ascii="Arial" w:hAnsi="Arial" w:cs="Arial"/>
                <w:bCs/>
              </w:rPr>
            </w:pPr>
            <w:r>
              <w:rPr>
                <w:rFonts w:ascii="Arial" w:hAnsi="Arial" w:cs="Arial"/>
                <w:bCs/>
              </w:rPr>
              <w:t>Nil</w:t>
            </w:r>
          </w:p>
        </w:tc>
        <w:tc>
          <w:tcPr>
            <w:tcW w:w="2693" w:type="dxa"/>
          </w:tcPr>
          <w:p w14:paraId="073BF1BF" w14:textId="77777777" w:rsidR="002D595D" w:rsidRPr="00F074A6" w:rsidRDefault="002D595D" w:rsidP="002D595D">
            <w:pPr>
              <w:rPr>
                <w:rFonts w:ascii="Arial" w:hAnsi="Arial" w:cs="Arial"/>
              </w:rPr>
            </w:pPr>
          </w:p>
        </w:tc>
        <w:tc>
          <w:tcPr>
            <w:tcW w:w="2409" w:type="dxa"/>
          </w:tcPr>
          <w:p w14:paraId="21B5F046" w14:textId="77777777" w:rsidR="002D595D" w:rsidRPr="00F074A6" w:rsidRDefault="002D595D" w:rsidP="002D595D">
            <w:pPr>
              <w:rPr>
                <w:rFonts w:ascii="Arial" w:hAnsi="Arial" w:cs="Arial"/>
              </w:rPr>
            </w:pPr>
          </w:p>
        </w:tc>
      </w:tr>
      <w:tr w:rsidR="002D595D" w:rsidRPr="00F074A6" w14:paraId="44F78E6C" w14:textId="77777777" w:rsidTr="00EF6CCB">
        <w:tc>
          <w:tcPr>
            <w:tcW w:w="522" w:type="dxa"/>
          </w:tcPr>
          <w:p w14:paraId="2AE4A3CA" w14:textId="77777777" w:rsidR="002D595D" w:rsidRPr="00F074A6" w:rsidRDefault="002D595D" w:rsidP="002D595D">
            <w:pPr>
              <w:jc w:val="center"/>
              <w:rPr>
                <w:rFonts w:ascii="Arial" w:hAnsi="Arial" w:cs="Arial"/>
              </w:rPr>
            </w:pPr>
          </w:p>
        </w:tc>
        <w:tc>
          <w:tcPr>
            <w:tcW w:w="2404" w:type="dxa"/>
          </w:tcPr>
          <w:p w14:paraId="206C5001" w14:textId="12DE3DED" w:rsidR="002D595D" w:rsidRPr="00F074A6" w:rsidRDefault="002D595D" w:rsidP="002D595D">
            <w:pPr>
              <w:rPr>
                <w:rFonts w:ascii="Arial" w:hAnsi="Arial" w:cs="Arial"/>
                <w:b/>
                <w:bCs/>
              </w:rPr>
            </w:pPr>
            <w:r w:rsidRPr="00F074A6">
              <w:rPr>
                <w:rFonts w:ascii="Arial" w:hAnsi="Arial" w:cs="Arial"/>
                <w:b/>
                <w:bCs/>
              </w:rPr>
              <w:t>Close:</w:t>
            </w:r>
            <w:r>
              <w:rPr>
                <w:rFonts w:ascii="Arial" w:hAnsi="Arial" w:cs="Arial"/>
                <w:b/>
                <w:bCs/>
              </w:rPr>
              <w:t>7.37</w:t>
            </w:r>
            <w:r w:rsidRPr="00F074A6">
              <w:rPr>
                <w:rFonts w:ascii="Arial" w:hAnsi="Arial" w:cs="Arial"/>
                <w:b/>
                <w:bCs/>
              </w:rPr>
              <w:t>pm</w:t>
            </w:r>
          </w:p>
        </w:tc>
        <w:tc>
          <w:tcPr>
            <w:tcW w:w="7134" w:type="dxa"/>
          </w:tcPr>
          <w:p w14:paraId="4D1A377D" w14:textId="09F1A680" w:rsidR="002D595D" w:rsidRPr="00F074A6" w:rsidRDefault="002D595D" w:rsidP="002D595D">
            <w:pPr>
              <w:rPr>
                <w:rFonts w:ascii="Arial" w:hAnsi="Arial" w:cs="Arial"/>
              </w:rPr>
            </w:pPr>
            <w:r w:rsidRPr="00F074A6">
              <w:rPr>
                <w:rFonts w:ascii="Arial" w:hAnsi="Arial" w:cs="Arial"/>
                <w:b/>
                <w:bCs/>
              </w:rPr>
              <w:t>NEXT MEETING</w:t>
            </w:r>
            <w:r w:rsidRPr="00F074A6">
              <w:rPr>
                <w:rFonts w:ascii="Arial" w:hAnsi="Arial" w:cs="Arial"/>
              </w:rPr>
              <w:t xml:space="preserve">:  </w:t>
            </w:r>
            <w:r>
              <w:rPr>
                <w:rFonts w:ascii="Arial" w:hAnsi="Arial" w:cs="Arial"/>
              </w:rPr>
              <w:t>14 June 2021 5.30pm</w:t>
            </w:r>
          </w:p>
          <w:p w14:paraId="01CF9D84" w14:textId="77777777" w:rsidR="002D595D" w:rsidRPr="00F074A6" w:rsidRDefault="002D595D" w:rsidP="002D595D">
            <w:pPr>
              <w:rPr>
                <w:rFonts w:ascii="Arial" w:hAnsi="Arial" w:cs="Arial"/>
              </w:rPr>
            </w:pPr>
          </w:p>
          <w:p w14:paraId="7646051C" w14:textId="71B64CC0" w:rsidR="002D595D" w:rsidRPr="00F074A6" w:rsidRDefault="002D595D" w:rsidP="002D595D">
            <w:pPr>
              <w:rPr>
                <w:rFonts w:ascii="Arial" w:hAnsi="Arial" w:cs="Arial"/>
                <w:bCs/>
              </w:rPr>
            </w:pPr>
          </w:p>
        </w:tc>
        <w:tc>
          <w:tcPr>
            <w:tcW w:w="2693" w:type="dxa"/>
          </w:tcPr>
          <w:p w14:paraId="773EFFB3" w14:textId="77777777" w:rsidR="002D595D" w:rsidRPr="00F074A6" w:rsidRDefault="002D595D" w:rsidP="002D595D">
            <w:pPr>
              <w:rPr>
                <w:rFonts w:ascii="Arial" w:hAnsi="Arial" w:cs="Arial"/>
              </w:rPr>
            </w:pPr>
          </w:p>
        </w:tc>
        <w:tc>
          <w:tcPr>
            <w:tcW w:w="2409" w:type="dxa"/>
          </w:tcPr>
          <w:p w14:paraId="46E47209" w14:textId="77777777" w:rsidR="002D595D" w:rsidRPr="00F074A6" w:rsidRDefault="002D595D" w:rsidP="002D595D">
            <w:pPr>
              <w:rPr>
                <w:rFonts w:ascii="Arial" w:hAnsi="Arial" w:cs="Arial"/>
              </w:rPr>
            </w:pPr>
          </w:p>
        </w:tc>
      </w:tr>
    </w:tbl>
    <w:p w14:paraId="4781033C" w14:textId="77777777" w:rsidR="00860842" w:rsidRDefault="00860842" w:rsidP="00860842">
      <w:pPr>
        <w:spacing w:after="0" w:line="240" w:lineRule="auto"/>
      </w:pPr>
    </w:p>
    <w:p w14:paraId="378CCB43" w14:textId="18078103" w:rsidR="00B13F5B" w:rsidRPr="00C90FDB" w:rsidRDefault="00B13F5B" w:rsidP="00860842">
      <w:pPr>
        <w:spacing w:after="0" w:line="240" w:lineRule="auto"/>
      </w:pPr>
    </w:p>
    <w:sectPr w:rsidR="00B13F5B" w:rsidRPr="00C90FDB" w:rsidSect="00393138">
      <w:pgSz w:w="16838" w:h="11906" w:orient="landscape"/>
      <w:pgMar w:top="720" w:right="1387"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052547" w14:textId="77777777" w:rsidR="002B3BC6" w:rsidRDefault="002B3BC6" w:rsidP="003D1F0B">
      <w:pPr>
        <w:spacing w:after="0" w:line="240" w:lineRule="auto"/>
      </w:pPr>
      <w:r>
        <w:separator/>
      </w:r>
    </w:p>
  </w:endnote>
  <w:endnote w:type="continuationSeparator" w:id="0">
    <w:p w14:paraId="622C334F" w14:textId="77777777" w:rsidR="002B3BC6" w:rsidRDefault="002B3BC6" w:rsidP="003D1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36C4B" w14:textId="77777777" w:rsidR="002B3BC6" w:rsidRDefault="002B3BC6" w:rsidP="003D1F0B">
      <w:pPr>
        <w:spacing w:after="0" w:line="240" w:lineRule="auto"/>
      </w:pPr>
      <w:r>
        <w:separator/>
      </w:r>
    </w:p>
  </w:footnote>
  <w:footnote w:type="continuationSeparator" w:id="0">
    <w:p w14:paraId="63844298" w14:textId="77777777" w:rsidR="002B3BC6" w:rsidRDefault="002B3BC6" w:rsidP="003D1F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F7224"/>
    <w:multiLevelType w:val="hybridMultilevel"/>
    <w:tmpl w:val="57E437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11752A0"/>
    <w:multiLevelType w:val="hybridMultilevel"/>
    <w:tmpl w:val="1084D6A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71687E"/>
    <w:multiLevelType w:val="hybridMultilevel"/>
    <w:tmpl w:val="D55E28F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060D9D"/>
    <w:multiLevelType w:val="hybridMultilevel"/>
    <w:tmpl w:val="9FA8973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5AA6A27"/>
    <w:multiLevelType w:val="hybridMultilevel"/>
    <w:tmpl w:val="20769D3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64D697D"/>
    <w:multiLevelType w:val="hybridMultilevel"/>
    <w:tmpl w:val="01FED5A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3ACD0F61"/>
    <w:multiLevelType w:val="hybridMultilevel"/>
    <w:tmpl w:val="9CFE3DA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E8F3D35"/>
    <w:multiLevelType w:val="hybridMultilevel"/>
    <w:tmpl w:val="E7146A38"/>
    <w:lvl w:ilvl="0" w:tplc="0C090001">
      <w:start w:val="1"/>
      <w:numFmt w:val="bullet"/>
      <w:lvlText w:val=""/>
      <w:lvlJc w:val="left"/>
      <w:pPr>
        <w:ind w:left="687" w:hanging="360"/>
      </w:pPr>
      <w:rPr>
        <w:rFonts w:ascii="Symbol" w:hAnsi="Symbol" w:hint="default"/>
      </w:rPr>
    </w:lvl>
    <w:lvl w:ilvl="1" w:tplc="0C090003">
      <w:start w:val="1"/>
      <w:numFmt w:val="bullet"/>
      <w:lvlText w:val="o"/>
      <w:lvlJc w:val="left"/>
      <w:pPr>
        <w:ind w:left="1407" w:hanging="360"/>
      </w:pPr>
      <w:rPr>
        <w:rFonts w:ascii="Courier New" w:hAnsi="Courier New" w:cs="Courier New" w:hint="default"/>
      </w:rPr>
    </w:lvl>
    <w:lvl w:ilvl="2" w:tplc="0C090005" w:tentative="1">
      <w:start w:val="1"/>
      <w:numFmt w:val="bullet"/>
      <w:lvlText w:val=""/>
      <w:lvlJc w:val="left"/>
      <w:pPr>
        <w:ind w:left="2127" w:hanging="360"/>
      </w:pPr>
      <w:rPr>
        <w:rFonts w:ascii="Wingdings" w:hAnsi="Wingdings" w:hint="default"/>
      </w:rPr>
    </w:lvl>
    <w:lvl w:ilvl="3" w:tplc="0C090001" w:tentative="1">
      <w:start w:val="1"/>
      <w:numFmt w:val="bullet"/>
      <w:lvlText w:val=""/>
      <w:lvlJc w:val="left"/>
      <w:pPr>
        <w:ind w:left="2847" w:hanging="360"/>
      </w:pPr>
      <w:rPr>
        <w:rFonts w:ascii="Symbol" w:hAnsi="Symbol" w:hint="default"/>
      </w:rPr>
    </w:lvl>
    <w:lvl w:ilvl="4" w:tplc="0C090003" w:tentative="1">
      <w:start w:val="1"/>
      <w:numFmt w:val="bullet"/>
      <w:lvlText w:val="o"/>
      <w:lvlJc w:val="left"/>
      <w:pPr>
        <w:ind w:left="3567" w:hanging="360"/>
      </w:pPr>
      <w:rPr>
        <w:rFonts w:ascii="Courier New" w:hAnsi="Courier New" w:cs="Courier New" w:hint="default"/>
      </w:rPr>
    </w:lvl>
    <w:lvl w:ilvl="5" w:tplc="0C090005" w:tentative="1">
      <w:start w:val="1"/>
      <w:numFmt w:val="bullet"/>
      <w:lvlText w:val=""/>
      <w:lvlJc w:val="left"/>
      <w:pPr>
        <w:ind w:left="4287" w:hanging="360"/>
      </w:pPr>
      <w:rPr>
        <w:rFonts w:ascii="Wingdings" w:hAnsi="Wingdings" w:hint="default"/>
      </w:rPr>
    </w:lvl>
    <w:lvl w:ilvl="6" w:tplc="0C090001" w:tentative="1">
      <w:start w:val="1"/>
      <w:numFmt w:val="bullet"/>
      <w:lvlText w:val=""/>
      <w:lvlJc w:val="left"/>
      <w:pPr>
        <w:ind w:left="5007" w:hanging="360"/>
      </w:pPr>
      <w:rPr>
        <w:rFonts w:ascii="Symbol" w:hAnsi="Symbol" w:hint="default"/>
      </w:rPr>
    </w:lvl>
    <w:lvl w:ilvl="7" w:tplc="0C090003" w:tentative="1">
      <w:start w:val="1"/>
      <w:numFmt w:val="bullet"/>
      <w:lvlText w:val="o"/>
      <w:lvlJc w:val="left"/>
      <w:pPr>
        <w:ind w:left="5727" w:hanging="360"/>
      </w:pPr>
      <w:rPr>
        <w:rFonts w:ascii="Courier New" w:hAnsi="Courier New" w:cs="Courier New" w:hint="default"/>
      </w:rPr>
    </w:lvl>
    <w:lvl w:ilvl="8" w:tplc="0C090005" w:tentative="1">
      <w:start w:val="1"/>
      <w:numFmt w:val="bullet"/>
      <w:lvlText w:val=""/>
      <w:lvlJc w:val="left"/>
      <w:pPr>
        <w:ind w:left="6447" w:hanging="360"/>
      </w:pPr>
      <w:rPr>
        <w:rFonts w:ascii="Wingdings" w:hAnsi="Wingdings" w:hint="default"/>
      </w:rPr>
    </w:lvl>
  </w:abstractNum>
  <w:abstractNum w:abstractNumId="8" w15:restartNumberingAfterBreak="0">
    <w:nsid w:val="55124A28"/>
    <w:multiLevelType w:val="hybridMultilevel"/>
    <w:tmpl w:val="1D68A6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6CC2984"/>
    <w:multiLevelType w:val="hybridMultilevel"/>
    <w:tmpl w:val="DF34822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85D2E97"/>
    <w:multiLevelType w:val="hybridMultilevel"/>
    <w:tmpl w:val="B2864B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A843860"/>
    <w:multiLevelType w:val="hybridMultilevel"/>
    <w:tmpl w:val="E86E4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F631CC5"/>
    <w:multiLevelType w:val="hybridMultilevel"/>
    <w:tmpl w:val="F5DE0896"/>
    <w:lvl w:ilvl="0" w:tplc="A36ACBC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09C1B96"/>
    <w:multiLevelType w:val="hybridMultilevel"/>
    <w:tmpl w:val="22904BC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8042C5A"/>
    <w:multiLevelType w:val="hybridMultilevel"/>
    <w:tmpl w:val="6A1C530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C6C41D2"/>
    <w:multiLevelType w:val="hybridMultilevel"/>
    <w:tmpl w:val="4850A6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63A5999"/>
    <w:multiLevelType w:val="multilevel"/>
    <w:tmpl w:val="3362A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7F6772F"/>
    <w:multiLevelType w:val="multilevel"/>
    <w:tmpl w:val="38A8F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8BF0DF1"/>
    <w:multiLevelType w:val="hybridMultilevel"/>
    <w:tmpl w:val="4C5844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5"/>
  </w:num>
  <w:num w:numId="6">
    <w:abstractNumId w:val="15"/>
  </w:num>
  <w:num w:numId="7">
    <w:abstractNumId w:val="12"/>
  </w:num>
  <w:num w:numId="8">
    <w:abstractNumId w:val="17"/>
  </w:num>
  <w:num w:numId="9">
    <w:abstractNumId w:val="16"/>
  </w:num>
  <w:num w:numId="10">
    <w:abstractNumId w:val="0"/>
  </w:num>
  <w:num w:numId="11">
    <w:abstractNumId w:val="7"/>
  </w:num>
  <w:num w:numId="12">
    <w:abstractNumId w:val="11"/>
  </w:num>
  <w:num w:numId="13">
    <w:abstractNumId w:val="8"/>
  </w:num>
  <w:num w:numId="14">
    <w:abstractNumId w:val="4"/>
  </w:num>
  <w:num w:numId="15">
    <w:abstractNumId w:val="6"/>
  </w:num>
  <w:num w:numId="16">
    <w:abstractNumId w:val="9"/>
  </w:num>
  <w:num w:numId="17">
    <w:abstractNumId w:val="13"/>
  </w:num>
  <w:num w:numId="18">
    <w:abstractNumId w:val="1"/>
  </w:num>
  <w:num w:numId="19">
    <w:abstractNumId w:val="3"/>
  </w:num>
  <w:num w:numId="20">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83C"/>
    <w:rsid w:val="000175E0"/>
    <w:rsid w:val="00020AF1"/>
    <w:rsid w:val="00023A79"/>
    <w:rsid w:val="000263C0"/>
    <w:rsid w:val="00032C64"/>
    <w:rsid w:val="000417C7"/>
    <w:rsid w:val="000466AB"/>
    <w:rsid w:val="00051C31"/>
    <w:rsid w:val="00066B5D"/>
    <w:rsid w:val="000967DC"/>
    <w:rsid w:val="00097AFB"/>
    <w:rsid w:val="000A0B70"/>
    <w:rsid w:val="000D32DE"/>
    <w:rsid w:val="000E5E3F"/>
    <w:rsid w:val="000E79F6"/>
    <w:rsid w:val="000F3D2E"/>
    <w:rsid w:val="00104B14"/>
    <w:rsid w:val="001129E2"/>
    <w:rsid w:val="00117243"/>
    <w:rsid w:val="001343D3"/>
    <w:rsid w:val="00134746"/>
    <w:rsid w:val="00147049"/>
    <w:rsid w:val="00156B41"/>
    <w:rsid w:val="00165FC7"/>
    <w:rsid w:val="00184633"/>
    <w:rsid w:val="0019073D"/>
    <w:rsid w:val="0019318E"/>
    <w:rsid w:val="001A07AB"/>
    <w:rsid w:val="001A4266"/>
    <w:rsid w:val="001B2C12"/>
    <w:rsid w:val="001B6884"/>
    <w:rsid w:val="001B69DA"/>
    <w:rsid w:val="001C0ABB"/>
    <w:rsid w:val="001D2FCB"/>
    <w:rsid w:val="001D427D"/>
    <w:rsid w:val="002236A2"/>
    <w:rsid w:val="00224A65"/>
    <w:rsid w:val="002443E3"/>
    <w:rsid w:val="00264F0A"/>
    <w:rsid w:val="002670A4"/>
    <w:rsid w:val="00267852"/>
    <w:rsid w:val="00281067"/>
    <w:rsid w:val="00282736"/>
    <w:rsid w:val="00291E28"/>
    <w:rsid w:val="00296B2A"/>
    <w:rsid w:val="002A7159"/>
    <w:rsid w:val="002B3BC6"/>
    <w:rsid w:val="002C1327"/>
    <w:rsid w:val="002D1FA5"/>
    <w:rsid w:val="002D595D"/>
    <w:rsid w:val="002D7C3B"/>
    <w:rsid w:val="002F08DE"/>
    <w:rsid w:val="00301E89"/>
    <w:rsid w:val="0033155F"/>
    <w:rsid w:val="0034357F"/>
    <w:rsid w:val="00344438"/>
    <w:rsid w:val="00346341"/>
    <w:rsid w:val="00352C01"/>
    <w:rsid w:val="00380864"/>
    <w:rsid w:val="00391093"/>
    <w:rsid w:val="00393138"/>
    <w:rsid w:val="0039347C"/>
    <w:rsid w:val="003968ED"/>
    <w:rsid w:val="003A4412"/>
    <w:rsid w:val="003B004E"/>
    <w:rsid w:val="003C374F"/>
    <w:rsid w:val="003D17B6"/>
    <w:rsid w:val="003D1F0B"/>
    <w:rsid w:val="003D2628"/>
    <w:rsid w:val="003F1431"/>
    <w:rsid w:val="003F213B"/>
    <w:rsid w:val="003F6F5F"/>
    <w:rsid w:val="00402968"/>
    <w:rsid w:val="00404270"/>
    <w:rsid w:val="00423D9B"/>
    <w:rsid w:val="00435C86"/>
    <w:rsid w:val="004500D4"/>
    <w:rsid w:val="004512FE"/>
    <w:rsid w:val="004526FC"/>
    <w:rsid w:val="00475ACF"/>
    <w:rsid w:val="0048004D"/>
    <w:rsid w:val="00492F3C"/>
    <w:rsid w:val="00495B8B"/>
    <w:rsid w:val="004A4825"/>
    <w:rsid w:val="004A7B08"/>
    <w:rsid w:val="004B448F"/>
    <w:rsid w:val="004D1277"/>
    <w:rsid w:val="004D33ED"/>
    <w:rsid w:val="004D5F2B"/>
    <w:rsid w:val="004E2FD4"/>
    <w:rsid w:val="004E3FE5"/>
    <w:rsid w:val="004E52F7"/>
    <w:rsid w:val="004E5C5A"/>
    <w:rsid w:val="004F0699"/>
    <w:rsid w:val="004F63A0"/>
    <w:rsid w:val="004F708C"/>
    <w:rsid w:val="00502994"/>
    <w:rsid w:val="00505235"/>
    <w:rsid w:val="00515D4F"/>
    <w:rsid w:val="00554A26"/>
    <w:rsid w:val="00554D81"/>
    <w:rsid w:val="00571A77"/>
    <w:rsid w:val="00571BEE"/>
    <w:rsid w:val="00583637"/>
    <w:rsid w:val="00591AE9"/>
    <w:rsid w:val="005A2B1F"/>
    <w:rsid w:val="005A48B8"/>
    <w:rsid w:val="005C1B2D"/>
    <w:rsid w:val="005D4E05"/>
    <w:rsid w:val="005E0319"/>
    <w:rsid w:val="005E19C4"/>
    <w:rsid w:val="00600008"/>
    <w:rsid w:val="006149CE"/>
    <w:rsid w:val="006205FF"/>
    <w:rsid w:val="00620F3A"/>
    <w:rsid w:val="00621FBD"/>
    <w:rsid w:val="00643BBE"/>
    <w:rsid w:val="00651C8C"/>
    <w:rsid w:val="006743E7"/>
    <w:rsid w:val="006A1403"/>
    <w:rsid w:val="006B3893"/>
    <w:rsid w:val="006D29FE"/>
    <w:rsid w:val="006E5AC5"/>
    <w:rsid w:val="006E6F34"/>
    <w:rsid w:val="0070493D"/>
    <w:rsid w:val="00752319"/>
    <w:rsid w:val="00796654"/>
    <w:rsid w:val="007B1322"/>
    <w:rsid w:val="007C1955"/>
    <w:rsid w:val="007C43B9"/>
    <w:rsid w:val="008025CE"/>
    <w:rsid w:val="0080656E"/>
    <w:rsid w:val="00821E72"/>
    <w:rsid w:val="0082617D"/>
    <w:rsid w:val="00844D94"/>
    <w:rsid w:val="00855A59"/>
    <w:rsid w:val="00860842"/>
    <w:rsid w:val="0088001B"/>
    <w:rsid w:val="008970D6"/>
    <w:rsid w:val="008B2404"/>
    <w:rsid w:val="008B3C7C"/>
    <w:rsid w:val="008C062E"/>
    <w:rsid w:val="008C160F"/>
    <w:rsid w:val="008E1F5F"/>
    <w:rsid w:val="0090108D"/>
    <w:rsid w:val="00913946"/>
    <w:rsid w:val="00913995"/>
    <w:rsid w:val="00922C12"/>
    <w:rsid w:val="0094078D"/>
    <w:rsid w:val="00944A21"/>
    <w:rsid w:val="009508F0"/>
    <w:rsid w:val="00951AE6"/>
    <w:rsid w:val="00954A15"/>
    <w:rsid w:val="00961D97"/>
    <w:rsid w:val="00962000"/>
    <w:rsid w:val="00970CDE"/>
    <w:rsid w:val="009766F4"/>
    <w:rsid w:val="00977E64"/>
    <w:rsid w:val="009A4A2F"/>
    <w:rsid w:val="009A4C98"/>
    <w:rsid w:val="009A7089"/>
    <w:rsid w:val="009A71F4"/>
    <w:rsid w:val="009C19DB"/>
    <w:rsid w:val="009C2445"/>
    <w:rsid w:val="009D2256"/>
    <w:rsid w:val="009D38AE"/>
    <w:rsid w:val="009F6051"/>
    <w:rsid w:val="009F6ACC"/>
    <w:rsid w:val="00A01962"/>
    <w:rsid w:val="00A02BE1"/>
    <w:rsid w:val="00A36630"/>
    <w:rsid w:val="00A4046E"/>
    <w:rsid w:val="00A877D7"/>
    <w:rsid w:val="00AB0A25"/>
    <w:rsid w:val="00AD0AC1"/>
    <w:rsid w:val="00AE2A92"/>
    <w:rsid w:val="00B02F73"/>
    <w:rsid w:val="00B06286"/>
    <w:rsid w:val="00B110DB"/>
    <w:rsid w:val="00B13F5B"/>
    <w:rsid w:val="00B34187"/>
    <w:rsid w:val="00B5645F"/>
    <w:rsid w:val="00B8111A"/>
    <w:rsid w:val="00B811E9"/>
    <w:rsid w:val="00B83C1E"/>
    <w:rsid w:val="00B91741"/>
    <w:rsid w:val="00B96FD6"/>
    <w:rsid w:val="00BC41B8"/>
    <w:rsid w:val="00BF08EA"/>
    <w:rsid w:val="00BF1D98"/>
    <w:rsid w:val="00C025AE"/>
    <w:rsid w:val="00C167A4"/>
    <w:rsid w:val="00C26943"/>
    <w:rsid w:val="00C274E9"/>
    <w:rsid w:val="00C30A94"/>
    <w:rsid w:val="00C3312C"/>
    <w:rsid w:val="00C90FDB"/>
    <w:rsid w:val="00C94981"/>
    <w:rsid w:val="00CA281A"/>
    <w:rsid w:val="00CA36E4"/>
    <w:rsid w:val="00CA67B4"/>
    <w:rsid w:val="00CC794F"/>
    <w:rsid w:val="00CD0E51"/>
    <w:rsid w:val="00CD2229"/>
    <w:rsid w:val="00CF2AA1"/>
    <w:rsid w:val="00D074CE"/>
    <w:rsid w:val="00D22E81"/>
    <w:rsid w:val="00D3106C"/>
    <w:rsid w:val="00D439A0"/>
    <w:rsid w:val="00D44ECF"/>
    <w:rsid w:val="00D53CB4"/>
    <w:rsid w:val="00D6394D"/>
    <w:rsid w:val="00DB5B3C"/>
    <w:rsid w:val="00DC24EE"/>
    <w:rsid w:val="00DD64ED"/>
    <w:rsid w:val="00DF1E2E"/>
    <w:rsid w:val="00DF5C75"/>
    <w:rsid w:val="00E0133B"/>
    <w:rsid w:val="00E0206C"/>
    <w:rsid w:val="00E02579"/>
    <w:rsid w:val="00E11D09"/>
    <w:rsid w:val="00E1220F"/>
    <w:rsid w:val="00E17E20"/>
    <w:rsid w:val="00E43F5E"/>
    <w:rsid w:val="00E46AB8"/>
    <w:rsid w:val="00E5583C"/>
    <w:rsid w:val="00E616A4"/>
    <w:rsid w:val="00E72E22"/>
    <w:rsid w:val="00E97F7B"/>
    <w:rsid w:val="00EB3BFA"/>
    <w:rsid w:val="00EB5B33"/>
    <w:rsid w:val="00EB6755"/>
    <w:rsid w:val="00EC444D"/>
    <w:rsid w:val="00ED0758"/>
    <w:rsid w:val="00EF1FC9"/>
    <w:rsid w:val="00EF6CCB"/>
    <w:rsid w:val="00EF6E2B"/>
    <w:rsid w:val="00F02AD0"/>
    <w:rsid w:val="00F074A6"/>
    <w:rsid w:val="00F247DF"/>
    <w:rsid w:val="00F521E8"/>
    <w:rsid w:val="00F5373B"/>
    <w:rsid w:val="00F6285D"/>
    <w:rsid w:val="00F8220C"/>
    <w:rsid w:val="00F91799"/>
    <w:rsid w:val="00FA0546"/>
    <w:rsid w:val="00FB3899"/>
    <w:rsid w:val="00FE52AB"/>
    <w:rsid w:val="00FF0EB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319230"/>
  <w15:docId w15:val="{816E61FB-CA79-4A7F-ACD9-2D92EC347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83C"/>
    <w:rPr>
      <w:rFonts w:eastAsiaTheme="minorHAnsi"/>
      <w:lang w:eastAsia="en-US"/>
    </w:rPr>
  </w:style>
  <w:style w:type="paragraph" w:styleId="Heading1">
    <w:name w:val="heading 1"/>
    <w:basedOn w:val="Normal"/>
    <w:next w:val="Normal"/>
    <w:link w:val="Heading1Char"/>
    <w:uiPriority w:val="4"/>
    <w:qFormat/>
    <w:rsid w:val="002F08DE"/>
    <w:pPr>
      <w:spacing w:before="300" w:after="40" w:line="240" w:lineRule="auto"/>
      <w:outlineLvl w:val="0"/>
    </w:pPr>
    <w:rPr>
      <w:rFonts w:ascii="Franklin Gothic Book" w:hAnsi="Franklin Gothic Book" w:cs="Times New Roman"/>
      <w:color w:val="365F91" w:themeColor="accent1" w:themeShade="BF"/>
      <w:spacing w:val="20"/>
      <w:sz w:val="56"/>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583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583C"/>
    <w:pPr>
      <w:ind w:left="720"/>
      <w:contextualSpacing/>
    </w:pPr>
  </w:style>
  <w:style w:type="paragraph" w:styleId="BalloonText">
    <w:name w:val="Balloon Text"/>
    <w:basedOn w:val="Normal"/>
    <w:link w:val="BalloonTextChar"/>
    <w:uiPriority w:val="99"/>
    <w:semiHidden/>
    <w:unhideWhenUsed/>
    <w:rsid w:val="00DF5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C75"/>
    <w:rPr>
      <w:rFonts w:ascii="Tahoma" w:eastAsiaTheme="minorHAnsi" w:hAnsi="Tahoma" w:cs="Tahoma"/>
      <w:sz w:val="16"/>
      <w:szCs w:val="16"/>
      <w:lang w:eastAsia="en-US"/>
    </w:rPr>
  </w:style>
  <w:style w:type="paragraph" w:customStyle="1" w:styleId="xxxmsonormal">
    <w:name w:val="x_xxmsonormal"/>
    <w:basedOn w:val="Normal"/>
    <w:rsid w:val="00E11D09"/>
    <w:pPr>
      <w:spacing w:before="100" w:beforeAutospacing="1" w:after="100" w:afterAutospacing="1" w:line="240" w:lineRule="auto"/>
    </w:pPr>
    <w:rPr>
      <w:rFonts w:ascii="Calibri" w:eastAsiaTheme="minorEastAsia" w:hAnsi="Calibri" w:cs="Calibri"/>
      <w:lang w:eastAsia="en-AU"/>
    </w:rPr>
  </w:style>
  <w:style w:type="character" w:styleId="Hyperlink">
    <w:name w:val="Hyperlink"/>
    <w:basedOn w:val="DefaultParagraphFont"/>
    <w:uiPriority w:val="99"/>
    <w:semiHidden/>
    <w:unhideWhenUsed/>
    <w:rsid w:val="00DC24EE"/>
    <w:rPr>
      <w:color w:val="0000FF"/>
      <w:u w:val="single"/>
    </w:rPr>
  </w:style>
  <w:style w:type="character" w:customStyle="1" w:styleId="Heading1Char">
    <w:name w:val="Heading 1 Char"/>
    <w:basedOn w:val="DefaultParagraphFont"/>
    <w:link w:val="Heading1"/>
    <w:uiPriority w:val="4"/>
    <w:rsid w:val="002F08DE"/>
    <w:rPr>
      <w:rFonts w:ascii="Franklin Gothic Book" w:eastAsiaTheme="minorHAnsi" w:hAnsi="Franklin Gothic Book" w:cs="Times New Roman"/>
      <w:color w:val="365F91" w:themeColor="accent1" w:themeShade="BF"/>
      <w:spacing w:val="20"/>
      <w:sz w:val="56"/>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611755">
      <w:bodyDiv w:val="1"/>
      <w:marLeft w:val="0"/>
      <w:marRight w:val="0"/>
      <w:marTop w:val="0"/>
      <w:marBottom w:val="0"/>
      <w:divBdr>
        <w:top w:val="none" w:sz="0" w:space="0" w:color="auto"/>
        <w:left w:val="none" w:sz="0" w:space="0" w:color="auto"/>
        <w:bottom w:val="none" w:sz="0" w:space="0" w:color="auto"/>
        <w:right w:val="none" w:sz="0" w:space="0" w:color="auto"/>
      </w:divBdr>
    </w:div>
    <w:div w:id="633878022">
      <w:bodyDiv w:val="1"/>
      <w:marLeft w:val="0"/>
      <w:marRight w:val="0"/>
      <w:marTop w:val="0"/>
      <w:marBottom w:val="0"/>
      <w:divBdr>
        <w:top w:val="none" w:sz="0" w:space="0" w:color="auto"/>
        <w:left w:val="none" w:sz="0" w:space="0" w:color="auto"/>
        <w:bottom w:val="none" w:sz="0" w:space="0" w:color="auto"/>
        <w:right w:val="none" w:sz="0" w:space="0" w:color="auto"/>
      </w:divBdr>
      <w:divsChild>
        <w:div w:id="1703553056">
          <w:marLeft w:val="720"/>
          <w:marRight w:val="0"/>
          <w:marTop w:val="0"/>
          <w:marBottom w:val="0"/>
          <w:divBdr>
            <w:top w:val="none" w:sz="0" w:space="0" w:color="auto"/>
            <w:left w:val="none" w:sz="0" w:space="0" w:color="auto"/>
            <w:bottom w:val="none" w:sz="0" w:space="0" w:color="auto"/>
            <w:right w:val="none" w:sz="0" w:space="0" w:color="auto"/>
          </w:divBdr>
        </w:div>
        <w:div w:id="2002543662">
          <w:marLeft w:val="720"/>
          <w:marRight w:val="0"/>
          <w:marTop w:val="0"/>
          <w:marBottom w:val="0"/>
          <w:divBdr>
            <w:top w:val="none" w:sz="0" w:space="0" w:color="auto"/>
            <w:left w:val="none" w:sz="0" w:space="0" w:color="auto"/>
            <w:bottom w:val="none" w:sz="0" w:space="0" w:color="auto"/>
            <w:right w:val="none" w:sz="0" w:space="0" w:color="auto"/>
          </w:divBdr>
        </w:div>
        <w:div w:id="1571964371">
          <w:marLeft w:val="720"/>
          <w:marRight w:val="0"/>
          <w:marTop w:val="0"/>
          <w:marBottom w:val="0"/>
          <w:divBdr>
            <w:top w:val="none" w:sz="0" w:space="0" w:color="auto"/>
            <w:left w:val="none" w:sz="0" w:space="0" w:color="auto"/>
            <w:bottom w:val="none" w:sz="0" w:space="0" w:color="auto"/>
            <w:right w:val="none" w:sz="0" w:space="0" w:color="auto"/>
          </w:divBdr>
        </w:div>
        <w:div w:id="1425302829">
          <w:marLeft w:val="720"/>
          <w:marRight w:val="0"/>
          <w:marTop w:val="0"/>
          <w:marBottom w:val="0"/>
          <w:divBdr>
            <w:top w:val="none" w:sz="0" w:space="0" w:color="auto"/>
            <w:left w:val="none" w:sz="0" w:space="0" w:color="auto"/>
            <w:bottom w:val="none" w:sz="0" w:space="0" w:color="auto"/>
            <w:right w:val="none" w:sz="0" w:space="0" w:color="auto"/>
          </w:divBdr>
        </w:div>
        <w:div w:id="299845906">
          <w:marLeft w:val="720"/>
          <w:marRight w:val="0"/>
          <w:marTop w:val="0"/>
          <w:marBottom w:val="0"/>
          <w:divBdr>
            <w:top w:val="none" w:sz="0" w:space="0" w:color="auto"/>
            <w:left w:val="none" w:sz="0" w:space="0" w:color="auto"/>
            <w:bottom w:val="none" w:sz="0" w:space="0" w:color="auto"/>
            <w:right w:val="none" w:sz="0" w:space="0" w:color="auto"/>
          </w:divBdr>
        </w:div>
        <w:div w:id="1735398269">
          <w:marLeft w:val="720"/>
          <w:marRight w:val="0"/>
          <w:marTop w:val="0"/>
          <w:marBottom w:val="0"/>
          <w:divBdr>
            <w:top w:val="none" w:sz="0" w:space="0" w:color="auto"/>
            <w:left w:val="none" w:sz="0" w:space="0" w:color="auto"/>
            <w:bottom w:val="none" w:sz="0" w:space="0" w:color="auto"/>
            <w:right w:val="none" w:sz="0" w:space="0" w:color="auto"/>
          </w:divBdr>
        </w:div>
      </w:divsChild>
    </w:div>
    <w:div w:id="1147623253">
      <w:bodyDiv w:val="1"/>
      <w:marLeft w:val="0"/>
      <w:marRight w:val="0"/>
      <w:marTop w:val="0"/>
      <w:marBottom w:val="0"/>
      <w:divBdr>
        <w:top w:val="none" w:sz="0" w:space="0" w:color="auto"/>
        <w:left w:val="none" w:sz="0" w:space="0" w:color="auto"/>
        <w:bottom w:val="none" w:sz="0" w:space="0" w:color="auto"/>
        <w:right w:val="none" w:sz="0" w:space="0" w:color="auto"/>
      </w:divBdr>
      <w:divsChild>
        <w:div w:id="123546313">
          <w:marLeft w:val="0"/>
          <w:marRight w:val="0"/>
          <w:marTop w:val="0"/>
          <w:marBottom w:val="0"/>
          <w:divBdr>
            <w:top w:val="none" w:sz="0" w:space="0" w:color="auto"/>
            <w:left w:val="none" w:sz="0" w:space="0" w:color="auto"/>
            <w:bottom w:val="none" w:sz="0" w:space="0" w:color="auto"/>
            <w:right w:val="none" w:sz="0" w:space="0" w:color="auto"/>
          </w:divBdr>
          <w:divsChild>
            <w:div w:id="202329827">
              <w:marLeft w:val="0"/>
              <w:marRight w:val="0"/>
              <w:marTop w:val="0"/>
              <w:marBottom w:val="0"/>
              <w:divBdr>
                <w:top w:val="none" w:sz="0" w:space="0" w:color="auto"/>
                <w:left w:val="none" w:sz="0" w:space="0" w:color="auto"/>
                <w:bottom w:val="none" w:sz="0" w:space="0" w:color="auto"/>
                <w:right w:val="none" w:sz="0" w:space="0" w:color="auto"/>
              </w:divBdr>
              <w:divsChild>
                <w:div w:id="1864245080">
                  <w:marLeft w:val="0"/>
                  <w:marRight w:val="0"/>
                  <w:marTop w:val="0"/>
                  <w:marBottom w:val="0"/>
                  <w:divBdr>
                    <w:top w:val="none" w:sz="0" w:space="0" w:color="auto"/>
                    <w:left w:val="none" w:sz="0" w:space="0" w:color="auto"/>
                    <w:bottom w:val="none" w:sz="0" w:space="0" w:color="auto"/>
                    <w:right w:val="none" w:sz="0" w:space="0" w:color="auto"/>
                  </w:divBdr>
                  <w:divsChild>
                    <w:div w:id="1543011510">
                      <w:marLeft w:val="0"/>
                      <w:marRight w:val="0"/>
                      <w:marTop w:val="0"/>
                      <w:marBottom w:val="0"/>
                      <w:divBdr>
                        <w:top w:val="none" w:sz="0" w:space="0" w:color="auto"/>
                        <w:left w:val="none" w:sz="0" w:space="0" w:color="auto"/>
                        <w:bottom w:val="none" w:sz="0" w:space="0" w:color="auto"/>
                        <w:right w:val="none" w:sz="0" w:space="0" w:color="auto"/>
                      </w:divBdr>
                      <w:divsChild>
                        <w:div w:id="148689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068320">
          <w:marLeft w:val="0"/>
          <w:marRight w:val="0"/>
          <w:marTop w:val="0"/>
          <w:marBottom w:val="0"/>
          <w:divBdr>
            <w:top w:val="none" w:sz="0" w:space="0" w:color="auto"/>
            <w:left w:val="none" w:sz="0" w:space="0" w:color="auto"/>
            <w:bottom w:val="none" w:sz="0" w:space="0" w:color="auto"/>
            <w:right w:val="none" w:sz="0" w:space="0" w:color="auto"/>
          </w:divBdr>
          <w:divsChild>
            <w:div w:id="963002939">
              <w:marLeft w:val="0"/>
              <w:marRight w:val="0"/>
              <w:marTop w:val="0"/>
              <w:marBottom w:val="0"/>
              <w:divBdr>
                <w:top w:val="none" w:sz="0" w:space="0" w:color="auto"/>
                <w:left w:val="none" w:sz="0" w:space="0" w:color="auto"/>
                <w:bottom w:val="none" w:sz="0" w:space="0" w:color="auto"/>
                <w:right w:val="none" w:sz="0" w:space="0" w:color="auto"/>
              </w:divBdr>
              <w:divsChild>
                <w:div w:id="1130512590">
                  <w:marLeft w:val="0"/>
                  <w:marRight w:val="0"/>
                  <w:marTop w:val="0"/>
                  <w:marBottom w:val="0"/>
                  <w:divBdr>
                    <w:top w:val="none" w:sz="0" w:space="0" w:color="auto"/>
                    <w:left w:val="none" w:sz="0" w:space="0" w:color="auto"/>
                    <w:bottom w:val="none" w:sz="0" w:space="0" w:color="auto"/>
                    <w:right w:val="none" w:sz="0" w:space="0" w:color="auto"/>
                  </w:divBdr>
                  <w:divsChild>
                    <w:div w:id="990595632">
                      <w:marLeft w:val="0"/>
                      <w:marRight w:val="0"/>
                      <w:marTop w:val="0"/>
                      <w:marBottom w:val="0"/>
                      <w:divBdr>
                        <w:top w:val="none" w:sz="0" w:space="0" w:color="auto"/>
                        <w:left w:val="none" w:sz="0" w:space="0" w:color="auto"/>
                        <w:bottom w:val="none" w:sz="0" w:space="0" w:color="auto"/>
                        <w:right w:val="none" w:sz="0" w:space="0" w:color="auto"/>
                      </w:divBdr>
                      <w:divsChild>
                        <w:div w:id="79098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867109">
      <w:bodyDiv w:val="1"/>
      <w:marLeft w:val="0"/>
      <w:marRight w:val="0"/>
      <w:marTop w:val="0"/>
      <w:marBottom w:val="0"/>
      <w:divBdr>
        <w:top w:val="none" w:sz="0" w:space="0" w:color="auto"/>
        <w:left w:val="none" w:sz="0" w:space="0" w:color="auto"/>
        <w:bottom w:val="none" w:sz="0" w:space="0" w:color="auto"/>
        <w:right w:val="none" w:sz="0" w:space="0" w:color="auto"/>
      </w:divBdr>
    </w:div>
    <w:div w:id="1630433218">
      <w:bodyDiv w:val="1"/>
      <w:marLeft w:val="0"/>
      <w:marRight w:val="0"/>
      <w:marTop w:val="0"/>
      <w:marBottom w:val="0"/>
      <w:divBdr>
        <w:top w:val="none" w:sz="0" w:space="0" w:color="auto"/>
        <w:left w:val="none" w:sz="0" w:space="0" w:color="auto"/>
        <w:bottom w:val="none" w:sz="0" w:space="0" w:color="auto"/>
        <w:right w:val="none" w:sz="0" w:space="0" w:color="auto"/>
      </w:divBdr>
    </w:div>
    <w:div w:id="199282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A1CC01F57F4C40A3CF13565FE3E406" ma:contentTypeVersion="12" ma:contentTypeDescription="Create a new document." ma:contentTypeScope="" ma:versionID="4edd5b4d282bd0ba84422c9294379cb2">
  <xsd:schema xmlns:xsd="http://www.w3.org/2001/XMLSchema" xmlns:xs="http://www.w3.org/2001/XMLSchema" xmlns:p="http://schemas.microsoft.com/office/2006/metadata/properties" xmlns:ns3="937a8942-1838-4570-a608-fb07d1491cdb" xmlns:ns4="0c3e4f32-f9e8-4c97-8ac4-86ac7bdb82a1" targetNamespace="http://schemas.microsoft.com/office/2006/metadata/properties" ma:root="true" ma:fieldsID="28267e878a8669dbed89ed26a8229593" ns3:_="" ns4:_="">
    <xsd:import namespace="937a8942-1838-4570-a608-fb07d1491cdb"/>
    <xsd:import namespace="0c3e4f32-f9e8-4c97-8ac4-86ac7bdb82a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Confidential"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7a8942-1838-4570-a608-fb07d1491cd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Confidential" ma:index="17" nillable="true" ma:displayName="Confidential" ma:internalName="Confidential">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3e4f32-f9e8-4c97-8ac4-86ac7bdb82a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nfidential xmlns="937a8942-1838-4570-a608-fb07d1491cd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6E931-DD81-438B-A1D1-C38DD7AFA9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7a8942-1838-4570-a608-fb07d1491cdb"/>
    <ds:schemaRef ds:uri="0c3e4f32-f9e8-4c97-8ac4-86ac7bdb82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838F75-CF0A-41B4-BF1C-C430D0E9C180}">
  <ds:schemaRefs>
    <ds:schemaRef ds:uri="http://schemas.microsoft.com/sharepoint/v3/contenttype/forms"/>
  </ds:schemaRefs>
</ds:datastoreItem>
</file>

<file path=customXml/itemProps3.xml><?xml version="1.0" encoding="utf-8"?>
<ds:datastoreItem xmlns:ds="http://schemas.openxmlformats.org/officeDocument/2006/customXml" ds:itemID="{AF0B70C7-EB96-4C65-8644-5796D049A69E}">
  <ds:schemaRefs>
    <ds:schemaRef ds:uri="http://schemas.microsoft.com/office/2006/metadata/properties"/>
    <ds:schemaRef ds:uri="http://schemas.microsoft.com/office/infopath/2007/PartnerControls"/>
    <ds:schemaRef ds:uri="937a8942-1838-4570-a608-fb07d1491cdb"/>
  </ds:schemaRefs>
</ds:datastoreItem>
</file>

<file path=customXml/itemProps4.xml><?xml version="1.0" encoding="utf-8"?>
<ds:datastoreItem xmlns:ds="http://schemas.openxmlformats.org/officeDocument/2006/customXml" ds:itemID="{F69CB967-8285-4075-8C6D-B8018D370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7</Pages>
  <Words>1662</Words>
  <Characters>9476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O'DEA Catherine</dc:creator>
  <cp:lastModifiedBy>ROSE Dianne [Lathlain Primary School]</cp:lastModifiedBy>
  <cp:revision>8</cp:revision>
  <cp:lastPrinted>2019-02-25T08:55:00Z</cp:lastPrinted>
  <dcterms:created xsi:type="dcterms:W3CDTF">2021-06-08T05:48:00Z</dcterms:created>
  <dcterms:modified xsi:type="dcterms:W3CDTF">2021-06-14T05:14:00Z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0x01010074A1CC01F57F4C40A3CF13565FE3E406</vt:lpwstr>
  </property>
  <property fmtid="{D5CDD505-2E9C-101B-9397-08002B2CF9AE}" pid="3" name="MSIP_Label_bec1bc88-6710-49d7-b52a-617526ebf216_Enabled">
    <vt:lpwstr>True</vt:lpwstr>
  </property>
  <property fmtid="{D5CDD505-2E9C-101B-9397-08002B2CF9AE}" pid="4" name="MSIP_Label_bec1bc88-6710-49d7-b52a-617526ebf216_SiteId">
    <vt:lpwstr>143a7396-a856-47d7-8e31-62990b5bacd0</vt:lpwstr>
  </property>
  <property fmtid="{D5CDD505-2E9C-101B-9397-08002B2CF9AE}" pid="5" name="MSIP_Label_bec1bc88-6710-49d7-b52a-617526ebf216_Owner">
    <vt:lpwstr>mawallace@fmgl.com.au</vt:lpwstr>
  </property>
  <property fmtid="{D5CDD505-2E9C-101B-9397-08002B2CF9AE}" pid="6" name="MSIP_Label_bec1bc88-6710-49d7-b52a-617526ebf216_SetDate">
    <vt:lpwstr>2019-10-21T02:47:03.7972648Z</vt:lpwstr>
  </property>
  <property fmtid="{D5CDD505-2E9C-101B-9397-08002B2CF9AE}" pid="7" name="MSIP_Label_bec1bc88-6710-49d7-b52a-617526ebf216_Name">
    <vt:lpwstr>Cyber Security - Public</vt:lpwstr>
  </property>
  <property fmtid="{D5CDD505-2E9C-101B-9397-08002B2CF9AE}" pid="8" name="MSIP_Label_bec1bc88-6710-49d7-b52a-617526ebf216_Application">
    <vt:lpwstr>Microsoft Azure Information Protection</vt:lpwstr>
  </property>
  <property fmtid="{D5CDD505-2E9C-101B-9397-08002B2CF9AE}" pid="9" name="MSIP_Label_bec1bc88-6710-49d7-b52a-617526ebf216_ActionId">
    <vt:lpwstr>1ec47367-4c12-44c6-bb77-eb57710a3936</vt:lpwstr>
  </property>
  <property fmtid="{D5CDD505-2E9C-101B-9397-08002B2CF9AE}" pid="10" name="MSIP_Label_bec1bc88-6710-49d7-b52a-617526ebf216_Extended_MSFT_Method">
    <vt:lpwstr>Automatic</vt:lpwstr>
  </property>
  <property fmtid="{D5CDD505-2E9C-101B-9397-08002B2CF9AE}" pid="11" name="Sensitivity">
    <vt:lpwstr>Cyber Security - Public</vt:lpwstr>
  </property>
</Properties>
</file>